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6B" w:rsidRPr="00A67362" w:rsidRDefault="0064176B" w:rsidP="0064176B">
      <w:pPr>
        <w:adjustRightInd w:val="0"/>
        <w:snapToGrid w:val="0"/>
        <w:jc w:val="both"/>
        <w:rPr>
          <w:rFonts w:ascii="Gothic725 Blk BT" w:hAnsi="Gothic725 Blk BT"/>
          <w:b/>
          <w:color w:val="0070C0"/>
          <w:sz w:val="36"/>
          <w:szCs w:val="36"/>
        </w:rPr>
      </w:pPr>
      <w:r>
        <w:rPr>
          <w:rFonts w:ascii="Gothic725 Blk BT" w:hAnsi="Gothic725 Blk BT" w:hint="eastAsia"/>
          <w:b/>
          <w:color w:val="FFCC00"/>
          <w:sz w:val="36"/>
          <w:szCs w:val="36"/>
        </w:rPr>
        <w:t xml:space="preserve">          </w:t>
      </w:r>
      <w:r w:rsidR="00A00C59">
        <w:rPr>
          <w:rFonts w:ascii="Gothic725 Blk BT" w:hAnsi="Gothic725 Blk BT" w:hint="eastAsia"/>
          <w:b/>
          <w:color w:val="FFCC00"/>
          <w:sz w:val="36"/>
          <w:szCs w:val="36"/>
        </w:rPr>
        <w:t xml:space="preserve">      </w:t>
      </w:r>
      <w:r w:rsidR="0019188C" w:rsidRPr="0019188C">
        <w:rPr>
          <w:rFonts w:ascii="新細明體" w:eastAsia="新細明體" w:hAnsi="新細明體" w:hint="eastAsia"/>
          <w:b/>
          <w:color w:val="0070C0"/>
          <w:sz w:val="36"/>
          <w:szCs w:val="36"/>
        </w:rPr>
        <w:t>「</w:t>
      </w:r>
      <w:r w:rsidRPr="00A67362">
        <w:rPr>
          <w:rFonts w:ascii="Gothic725 Blk BT" w:hAnsi="Gothic725 Blk BT" w:hint="eastAsia"/>
          <w:b/>
          <w:color w:val="0070C0"/>
          <w:sz w:val="36"/>
          <w:szCs w:val="36"/>
        </w:rPr>
        <w:t>未來圖書館</w:t>
      </w:r>
      <w:r w:rsidR="0019188C">
        <w:rPr>
          <w:rFonts w:asciiTheme="minorEastAsia" w:hAnsiTheme="minorEastAsia" w:hint="eastAsia"/>
          <w:b/>
          <w:color w:val="0070C0"/>
          <w:sz w:val="36"/>
          <w:szCs w:val="36"/>
        </w:rPr>
        <w:t>」</w:t>
      </w:r>
      <w:r w:rsidRPr="00A67362">
        <w:rPr>
          <w:rFonts w:ascii="Gothic725 Blk BT" w:hAnsi="Gothic725 Blk BT" w:hint="eastAsia"/>
          <w:b/>
          <w:color w:val="0070C0"/>
          <w:sz w:val="36"/>
          <w:szCs w:val="36"/>
        </w:rPr>
        <w:t>國際研討會議程</w:t>
      </w:r>
    </w:p>
    <w:p w:rsidR="0064176B" w:rsidRPr="00A67362" w:rsidRDefault="0064176B" w:rsidP="0064176B">
      <w:pPr>
        <w:adjustRightInd w:val="0"/>
        <w:snapToGrid w:val="0"/>
        <w:jc w:val="both"/>
        <w:rPr>
          <w:rFonts w:ascii="Gothic725 Blk BT" w:hAnsi="Gothic725 Blk BT"/>
          <w:b/>
          <w:color w:val="0070C0"/>
          <w:sz w:val="32"/>
          <w:szCs w:val="32"/>
        </w:rPr>
      </w:pPr>
      <w:r w:rsidRPr="00A67362">
        <w:rPr>
          <w:rFonts w:ascii="Gothic725 Blk BT" w:hAnsi="Gothic725 Blk BT" w:hint="eastAsia"/>
          <w:b/>
          <w:color w:val="0070C0"/>
          <w:sz w:val="32"/>
          <w:szCs w:val="32"/>
        </w:rPr>
        <w:t>(</w:t>
      </w:r>
      <w:r w:rsidR="007656FE">
        <w:rPr>
          <w:rFonts w:ascii="Gothic725 Blk BT" w:hAnsi="Gothic725 Blk BT" w:hint="eastAsia"/>
          <w:b/>
          <w:color w:val="0070C0"/>
          <w:sz w:val="32"/>
          <w:szCs w:val="32"/>
        </w:rPr>
        <w:t xml:space="preserve">Program </w:t>
      </w:r>
      <w:r w:rsidRPr="00A67362">
        <w:rPr>
          <w:rFonts w:ascii="Gothic725 Blk BT" w:hAnsi="Gothic725 Blk BT" w:hint="eastAsia"/>
          <w:b/>
          <w:color w:val="0070C0"/>
          <w:sz w:val="32"/>
          <w:szCs w:val="32"/>
        </w:rPr>
        <w:t xml:space="preserve">for </w:t>
      </w:r>
      <w:r w:rsidR="00A00C59" w:rsidRPr="00A67362">
        <w:rPr>
          <w:rFonts w:ascii="Gothic725 Blk BT" w:hAnsi="Gothic725 Blk BT" w:hint="eastAsia"/>
          <w:b/>
          <w:color w:val="0070C0"/>
          <w:sz w:val="32"/>
          <w:szCs w:val="32"/>
        </w:rPr>
        <w:t>the</w:t>
      </w:r>
      <w:r w:rsidRPr="00A67362">
        <w:rPr>
          <w:rFonts w:ascii="Gothic725 Blk BT" w:hAnsi="Gothic725 Blk BT" w:hint="eastAsia"/>
          <w:b/>
          <w:color w:val="0070C0"/>
          <w:sz w:val="32"/>
          <w:szCs w:val="32"/>
        </w:rPr>
        <w:t xml:space="preserve"> </w:t>
      </w:r>
      <w:proofErr w:type="spellStart"/>
      <w:r w:rsidRPr="00A67362">
        <w:rPr>
          <w:rFonts w:ascii="Gothic725 Blk BT" w:hAnsi="Gothic725 Blk BT" w:hint="eastAsia"/>
          <w:b/>
          <w:color w:val="0070C0"/>
          <w:sz w:val="32"/>
          <w:szCs w:val="32"/>
        </w:rPr>
        <w:t>Interantaional</w:t>
      </w:r>
      <w:proofErr w:type="spellEnd"/>
      <w:r w:rsidRPr="00A67362">
        <w:rPr>
          <w:rFonts w:ascii="Gothic725 Blk BT" w:hAnsi="Gothic725 Blk BT" w:hint="eastAsia"/>
          <w:b/>
          <w:color w:val="0070C0"/>
          <w:sz w:val="32"/>
          <w:szCs w:val="32"/>
        </w:rPr>
        <w:t xml:space="preserve"> Conference of the Future Libraries)</w:t>
      </w:r>
    </w:p>
    <w:p w:rsidR="00014003" w:rsidRPr="007F4BBE" w:rsidRDefault="00AE7181" w:rsidP="00AE7181">
      <w:pPr>
        <w:rPr>
          <w:rFonts w:ascii="微軟正黑體" w:eastAsia="微軟正黑體" w:hAnsi="微軟正黑體"/>
          <w:b/>
          <w:color w:val="0070C0"/>
          <w:sz w:val="28"/>
          <w:szCs w:val="28"/>
        </w:rPr>
      </w:pPr>
      <w:r w:rsidRPr="007F4BBE">
        <w:rPr>
          <w:rFonts w:ascii="微軟正黑體" w:eastAsia="微軟正黑體" w:hAnsi="微軟正黑體"/>
          <w:b/>
          <w:color w:val="0070C0"/>
          <w:sz w:val="28"/>
          <w:szCs w:val="28"/>
        </w:rPr>
        <w:t>11/6</w:t>
      </w:r>
      <w:r w:rsidR="00895ED8" w:rsidRPr="007F4BBE">
        <w:rPr>
          <w:rFonts w:ascii="微軟正黑體" w:eastAsia="微軟正黑體" w:hAnsi="微軟正黑體"/>
          <w:b/>
          <w:color w:val="0070C0"/>
          <w:sz w:val="28"/>
          <w:szCs w:val="28"/>
        </w:rPr>
        <w:t xml:space="preserve"> </w:t>
      </w:r>
      <w:r w:rsidRPr="007F4BBE">
        <w:rPr>
          <w:rFonts w:ascii="微軟正黑體" w:eastAsia="微軟正黑體" w:hAnsi="微軟正黑體"/>
          <w:b/>
          <w:color w:val="0070C0"/>
          <w:sz w:val="28"/>
          <w:szCs w:val="28"/>
        </w:rPr>
        <w:t>Thu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606"/>
        <w:gridCol w:w="9134"/>
      </w:tblGrid>
      <w:tr w:rsidR="00895ED8" w:rsidRPr="00A75A18" w:rsidTr="001F4A36">
        <w:trPr>
          <w:trHeight w:val="548"/>
        </w:trPr>
        <w:tc>
          <w:tcPr>
            <w:tcW w:w="1606" w:type="dxa"/>
            <w:vAlign w:val="center"/>
          </w:tcPr>
          <w:p w:rsidR="00895ED8" w:rsidRPr="00657EBB" w:rsidRDefault="00895ED8" w:rsidP="00A75A18">
            <w:pPr>
              <w:jc w:val="center"/>
              <w:rPr>
                <w:rFonts w:ascii="華康中黑體(P)" w:eastAsia="華康中黑體(P)"/>
                <w:sz w:val="22"/>
              </w:rPr>
            </w:pPr>
            <w:r w:rsidRPr="00657EBB">
              <w:rPr>
                <w:rFonts w:ascii="華康中黑體(P)" w:eastAsia="華康中黑體(P)" w:hint="eastAsia"/>
                <w:sz w:val="22"/>
              </w:rPr>
              <w:t>09:30-10:20</w:t>
            </w:r>
          </w:p>
        </w:tc>
        <w:tc>
          <w:tcPr>
            <w:tcW w:w="9134" w:type="dxa"/>
          </w:tcPr>
          <w:p w:rsidR="00895ED8" w:rsidRPr="00657EBB" w:rsidRDefault="00895ED8" w:rsidP="00AE7181">
            <w:pPr>
              <w:rPr>
                <w:rFonts w:ascii="華康中黑體(P)" w:eastAsia="華康中黑體(P)"/>
                <w:sz w:val="22"/>
              </w:rPr>
            </w:pPr>
            <w:r w:rsidRPr="00657EBB">
              <w:rPr>
                <w:rFonts w:ascii="華康中黑體(P)" w:eastAsia="華康中黑體(P)" w:hint="eastAsia"/>
                <w:sz w:val="22"/>
              </w:rPr>
              <w:t>報  到 Registry</w:t>
            </w:r>
          </w:p>
        </w:tc>
      </w:tr>
      <w:tr w:rsidR="00895ED8" w:rsidRPr="00A75A18" w:rsidTr="001F4A36">
        <w:trPr>
          <w:trHeight w:val="517"/>
        </w:trPr>
        <w:tc>
          <w:tcPr>
            <w:tcW w:w="1606" w:type="dxa"/>
            <w:vAlign w:val="center"/>
          </w:tcPr>
          <w:p w:rsidR="00895ED8" w:rsidRPr="00657EBB" w:rsidRDefault="00895ED8" w:rsidP="00A75A18">
            <w:pPr>
              <w:jc w:val="center"/>
              <w:rPr>
                <w:rFonts w:ascii="華康中黑體(P)" w:eastAsia="華康中黑體(P)"/>
                <w:sz w:val="22"/>
              </w:rPr>
            </w:pPr>
            <w:r w:rsidRPr="00657EBB">
              <w:rPr>
                <w:rFonts w:ascii="華康中黑體(P)" w:eastAsia="華康中黑體(P)" w:hint="eastAsia"/>
                <w:sz w:val="22"/>
              </w:rPr>
              <w:t>10:20-11:00</w:t>
            </w:r>
          </w:p>
        </w:tc>
        <w:tc>
          <w:tcPr>
            <w:tcW w:w="9134" w:type="dxa"/>
          </w:tcPr>
          <w:p w:rsidR="00895ED8" w:rsidRPr="00657EBB" w:rsidRDefault="00895ED8" w:rsidP="00895ED8">
            <w:pPr>
              <w:rPr>
                <w:rFonts w:ascii="華康中黑體(P)" w:eastAsia="華康中黑體(P)"/>
                <w:sz w:val="22"/>
              </w:rPr>
            </w:pPr>
            <w:r w:rsidRPr="00657EBB">
              <w:rPr>
                <w:rFonts w:ascii="華康中黑體(P)" w:eastAsia="華康中黑體(P)" w:hint="eastAsia"/>
                <w:sz w:val="22"/>
              </w:rPr>
              <w:t>開幕式及貴賓致詞 Open Ceremony</w:t>
            </w:r>
          </w:p>
        </w:tc>
      </w:tr>
      <w:tr w:rsidR="00F14020" w:rsidRPr="00A75A18" w:rsidTr="007F40B0">
        <w:trPr>
          <w:trHeight w:val="326"/>
        </w:trPr>
        <w:tc>
          <w:tcPr>
            <w:tcW w:w="1606" w:type="dxa"/>
            <w:vMerge w:val="restart"/>
            <w:shd w:val="clear" w:color="auto" w:fill="FFCC00"/>
            <w:vAlign w:val="center"/>
          </w:tcPr>
          <w:p w:rsidR="00F14020" w:rsidRPr="00A67362" w:rsidRDefault="00F14020" w:rsidP="00FD5642">
            <w:pPr>
              <w:adjustRightInd w:val="0"/>
              <w:snapToGrid w:val="0"/>
              <w:jc w:val="center"/>
              <w:rPr>
                <w:rFonts w:ascii="華康中黑體(P)" w:eastAsia="華康中黑體(P)"/>
                <w:sz w:val="22"/>
              </w:rPr>
            </w:pPr>
            <w:r w:rsidRPr="00A67362">
              <w:rPr>
                <w:rFonts w:ascii="華康中黑體(P)" w:eastAsia="華康中黑體(P)" w:hint="eastAsia"/>
                <w:sz w:val="22"/>
              </w:rPr>
              <w:t>11:00-12:00</w:t>
            </w:r>
          </w:p>
          <w:p w:rsidR="00F14020" w:rsidRPr="00A67362" w:rsidRDefault="00F14020" w:rsidP="00FD5642">
            <w:pPr>
              <w:adjustRightInd w:val="0"/>
              <w:snapToGrid w:val="0"/>
              <w:jc w:val="center"/>
              <w:rPr>
                <w:rFonts w:ascii="華康中黑體(P)" w:eastAsia="華康中黑體(P)"/>
                <w:sz w:val="22"/>
              </w:rPr>
            </w:pPr>
            <w:r w:rsidRPr="00A67362">
              <w:rPr>
                <w:rFonts w:ascii="華康中黑體(P)" w:eastAsia="華康中黑體(P)" w:hint="eastAsia"/>
                <w:sz w:val="22"/>
              </w:rPr>
              <w:t>(60min)</w:t>
            </w:r>
          </w:p>
        </w:tc>
        <w:tc>
          <w:tcPr>
            <w:tcW w:w="9134" w:type="dxa"/>
            <w:shd w:val="clear" w:color="auto" w:fill="7F7F7F" w:themeFill="text1" w:themeFillTint="80"/>
          </w:tcPr>
          <w:p w:rsidR="00F14020" w:rsidRPr="00A67362" w:rsidRDefault="00F14020" w:rsidP="00AE7181">
            <w:pPr>
              <w:rPr>
                <w:rFonts w:ascii="華康新特黑體(P)" w:eastAsia="華康新特黑體(P)"/>
                <w:color w:val="FFFFFF" w:themeColor="background1"/>
                <w:sz w:val="22"/>
              </w:rPr>
            </w:pPr>
            <w:r w:rsidRPr="00A67362">
              <w:rPr>
                <w:rFonts w:ascii="華康新特黑體(P)" w:eastAsia="華康新特黑體(P)" w:hint="eastAsia"/>
                <w:color w:val="FFFFFF" w:themeColor="background1"/>
                <w:sz w:val="22"/>
              </w:rPr>
              <w:t>專題演講I Keynote Speech I</w:t>
            </w:r>
          </w:p>
        </w:tc>
      </w:tr>
      <w:tr w:rsidR="00F14020" w:rsidRPr="004C683B" w:rsidTr="007F40B0">
        <w:trPr>
          <w:trHeight w:val="730"/>
        </w:trPr>
        <w:tc>
          <w:tcPr>
            <w:tcW w:w="1606" w:type="dxa"/>
            <w:vMerge/>
            <w:shd w:val="clear" w:color="auto" w:fill="FFCC00"/>
            <w:vAlign w:val="center"/>
          </w:tcPr>
          <w:p w:rsidR="00F14020" w:rsidRPr="00A67362" w:rsidRDefault="00F14020" w:rsidP="001F4A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134" w:type="dxa"/>
            <w:shd w:val="clear" w:color="auto" w:fill="FFCC00"/>
          </w:tcPr>
          <w:p w:rsidR="00F14020" w:rsidRPr="00A67362" w:rsidRDefault="00F14020" w:rsidP="001F4A3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A67362">
              <w:rPr>
                <w:rFonts w:ascii="微軟正黑體" w:eastAsia="微軟正黑體" w:hAnsi="微軟正黑體" w:hint="eastAsia"/>
                <w:sz w:val="22"/>
              </w:rPr>
              <w:t>主持人：陳雪玉</w:t>
            </w:r>
            <w:r w:rsidR="007F40B0" w:rsidRPr="00A67362">
              <w:rPr>
                <w:rFonts w:ascii="微軟正黑體" w:eastAsia="微軟正黑體" w:hAnsi="微軟正黑體" w:hint="eastAsia"/>
                <w:sz w:val="22"/>
              </w:rPr>
              <w:t>/國立臺灣圖書館館長</w:t>
            </w:r>
          </w:p>
          <w:p w:rsidR="00F14020" w:rsidRPr="00A67362" w:rsidRDefault="0011039F" w:rsidP="001F4A3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A67362">
              <w:rPr>
                <w:rFonts w:ascii="微軟正黑體" w:eastAsia="微軟正黑體" w:hAnsi="微軟正黑體" w:hint="eastAsia"/>
                <w:sz w:val="22"/>
              </w:rPr>
              <w:t>Moderator</w:t>
            </w:r>
            <w:r w:rsidR="00F14020" w:rsidRPr="00A67362">
              <w:rPr>
                <w:rFonts w:ascii="微軟正黑體" w:eastAsia="微軟正黑體" w:hAnsi="微軟正黑體" w:hint="eastAsia"/>
                <w:sz w:val="22"/>
              </w:rPr>
              <w:t xml:space="preserve">: </w:t>
            </w:r>
            <w:proofErr w:type="spellStart"/>
            <w:r w:rsidR="00D8236D" w:rsidRPr="00A67362">
              <w:rPr>
                <w:rFonts w:ascii="微軟正黑體" w:eastAsia="微軟正黑體" w:hAnsi="微軟正黑體"/>
                <w:sz w:val="22"/>
              </w:rPr>
              <w:t>Hsuch-yu</w:t>
            </w:r>
            <w:proofErr w:type="spellEnd"/>
            <w:r w:rsidR="00D8236D" w:rsidRPr="00A67362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D8236D" w:rsidRPr="00A67362">
              <w:rPr>
                <w:rFonts w:ascii="微軟正黑體" w:eastAsia="微軟正黑體" w:hAnsi="微軟正黑體"/>
                <w:sz w:val="22"/>
              </w:rPr>
              <w:t>Chen</w:t>
            </w:r>
            <w:r w:rsidR="00D8236D" w:rsidRPr="00A67362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F14020" w:rsidRPr="00A67362">
              <w:rPr>
                <w:rFonts w:ascii="微軟正黑體" w:eastAsia="微軟正黑體" w:hAnsi="微軟正黑體" w:hint="eastAsia"/>
                <w:sz w:val="22"/>
              </w:rPr>
              <w:t>/ Director, National Taiwan Library</w:t>
            </w:r>
          </w:p>
        </w:tc>
      </w:tr>
      <w:tr w:rsidR="00F14020" w:rsidRPr="004C683B" w:rsidTr="001F4A36">
        <w:trPr>
          <w:trHeight w:val="1344"/>
        </w:trPr>
        <w:tc>
          <w:tcPr>
            <w:tcW w:w="1606" w:type="dxa"/>
            <w:vMerge/>
            <w:shd w:val="clear" w:color="auto" w:fill="FFCC00"/>
            <w:vAlign w:val="center"/>
          </w:tcPr>
          <w:p w:rsidR="00F14020" w:rsidRPr="00A67362" w:rsidRDefault="00F14020" w:rsidP="001F4A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134" w:type="dxa"/>
            <w:shd w:val="clear" w:color="auto" w:fill="FFCC00"/>
          </w:tcPr>
          <w:p w:rsidR="00F14020" w:rsidRPr="00A67362" w:rsidRDefault="00F14020" w:rsidP="001F4A36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67362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轉型時代的圖書館：新觀念</w:t>
            </w:r>
            <w:proofErr w:type="gramStart"/>
            <w:r w:rsidRPr="00A67362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•</w:t>
            </w:r>
            <w:proofErr w:type="gramEnd"/>
            <w:r w:rsidRPr="00A67362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新空間</w:t>
            </w:r>
            <w:proofErr w:type="gramStart"/>
            <w:r w:rsidRPr="00A67362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•</w:t>
            </w:r>
            <w:proofErr w:type="gramEnd"/>
            <w:r w:rsidRPr="00A67362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新服務</w:t>
            </w:r>
            <w:proofErr w:type="gramStart"/>
            <w:r w:rsidRPr="00A67362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•</w:t>
            </w:r>
            <w:proofErr w:type="gramEnd"/>
            <w:r w:rsidRPr="00A67362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新體驗</w:t>
            </w:r>
            <w:r w:rsidR="001F4A36" w:rsidRPr="00A67362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</w:t>
            </w:r>
            <w:r w:rsidR="001F4A36" w:rsidRPr="00A6736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sz w:val="22"/>
              </w:rPr>
              <w:t>曾淑賢(國家圖書館館長)</w:t>
            </w:r>
          </w:p>
          <w:p w:rsidR="00F14020" w:rsidRPr="00A67362" w:rsidRDefault="00F14020" w:rsidP="00657EBB">
            <w:pPr>
              <w:adjustRightInd w:val="0"/>
              <w:snapToGrid w:val="0"/>
              <w:ind w:left="605" w:hangingChars="275" w:hanging="605"/>
              <w:rPr>
                <w:rFonts w:ascii="微軟正黑體" w:eastAsia="微軟正黑體" w:hAnsi="微軟正黑體"/>
                <w:sz w:val="22"/>
              </w:rPr>
            </w:pPr>
            <w:r w:rsidRPr="00A67362">
              <w:rPr>
                <w:rFonts w:ascii="微軟正黑體" w:eastAsia="微軟正黑體" w:hAnsi="微軟正黑體"/>
                <w:color w:val="000000" w:themeColor="text1"/>
                <w:sz w:val="22"/>
              </w:rPr>
              <w:t>Libraries in the Transition Era: New Vision • New Space • New Services • New Experience</w:t>
            </w:r>
            <w:r w:rsidR="001F4A36" w:rsidRPr="00A67362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</w:t>
            </w:r>
            <w:r w:rsidR="001F4A36" w:rsidRPr="00A67362">
              <w:rPr>
                <w:rFonts w:ascii="微軟正黑體" w:eastAsia="微軟正黑體" w:hAnsi="微軟正黑體" w:hint="eastAsia"/>
                <w:sz w:val="22"/>
              </w:rPr>
              <w:t xml:space="preserve"> Shu-</w:t>
            </w:r>
            <w:proofErr w:type="spellStart"/>
            <w:r w:rsidR="001F4A36" w:rsidRPr="00A67362">
              <w:rPr>
                <w:rFonts w:ascii="微軟正黑體" w:eastAsia="微軟正黑體" w:hAnsi="微軟正黑體" w:hint="eastAsia"/>
                <w:sz w:val="22"/>
              </w:rPr>
              <w:t>hsien</w:t>
            </w:r>
            <w:proofErr w:type="spellEnd"/>
            <w:r w:rsidR="001F4A36" w:rsidRPr="00A67362">
              <w:rPr>
                <w:rFonts w:ascii="微軟正黑體" w:eastAsia="微軟正黑體" w:hAnsi="微軟正黑體" w:hint="eastAsia"/>
                <w:sz w:val="22"/>
              </w:rPr>
              <w:t xml:space="preserve"> Tseng(Director, National Central Library)</w:t>
            </w:r>
          </w:p>
        </w:tc>
      </w:tr>
      <w:tr w:rsidR="00895ED8" w:rsidRPr="004C683B" w:rsidTr="007F40B0">
        <w:trPr>
          <w:trHeight w:val="363"/>
        </w:trPr>
        <w:tc>
          <w:tcPr>
            <w:tcW w:w="1606" w:type="dxa"/>
            <w:vAlign w:val="center"/>
          </w:tcPr>
          <w:p w:rsidR="00895ED8" w:rsidRPr="00657EBB" w:rsidRDefault="0032272A" w:rsidP="001F4A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12:00-13:20</w:t>
            </w:r>
          </w:p>
        </w:tc>
        <w:tc>
          <w:tcPr>
            <w:tcW w:w="9134" w:type="dxa"/>
          </w:tcPr>
          <w:p w:rsidR="00895ED8" w:rsidRPr="00657EBB" w:rsidRDefault="0032272A" w:rsidP="001F4A3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午  餐 Lunch</w:t>
            </w:r>
          </w:p>
        </w:tc>
      </w:tr>
      <w:tr w:rsidR="00A75A18" w:rsidRPr="004C683B" w:rsidTr="007F40B0">
        <w:trPr>
          <w:trHeight w:val="363"/>
        </w:trPr>
        <w:tc>
          <w:tcPr>
            <w:tcW w:w="1606" w:type="dxa"/>
            <w:vMerge w:val="restart"/>
            <w:shd w:val="clear" w:color="auto" w:fill="FFCC00"/>
            <w:vAlign w:val="center"/>
          </w:tcPr>
          <w:p w:rsidR="00A75A18" w:rsidRPr="00657EBB" w:rsidRDefault="00A75A18" w:rsidP="001F4A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13:20-15:00</w:t>
            </w:r>
          </w:p>
          <w:p w:rsidR="00A75A18" w:rsidRPr="00657EBB" w:rsidRDefault="00A75A18" w:rsidP="00FD564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(100min)</w:t>
            </w:r>
          </w:p>
        </w:tc>
        <w:tc>
          <w:tcPr>
            <w:tcW w:w="9134" w:type="dxa"/>
            <w:shd w:val="clear" w:color="auto" w:fill="7F7F7F" w:themeFill="text1" w:themeFillTint="80"/>
          </w:tcPr>
          <w:p w:rsidR="00A75A18" w:rsidRPr="00657EBB" w:rsidRDefault="00A75A18" w:rsidP="001F4A3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color w:val="FFCC00"/>
                <w:sz w:val="22"/>
              </w:rPr>
              <w:t xml:space="preserve">場次 I  </w:t>
            </w:r>
            <w:r w:rsidRPr="00657EBB">
              <w:rPr>
                <w:rFonts w:ascii="微軟正黑體" w:eastAsia="微軟正黑體" w:hAnsi="微軟正黑體" w:hint="eastAsia"/>
                <w:color w:val="FFFFFF" w:themeColor="background1"/>
                <w:sz w:val="22"/>
              </w:rPr>
              <w:t>讀者服務(</w:t>
            </w:r>
            <w:proofErr w:type="gramStart"/>
            <w:r w:rsidRPr="00657EBB">
              <w:rPr>
                <w:rFonts w:ascii="微軟正黑體" w:eastAsia="微軟正黑體" w:hAnsi="微軟正黑體" w:hint="eastAsia"/>
                <w:color w:val="FFFFFF" w:themeColor="background1"/>
                <w:sz w:val="22"/>
              </w:rPr>
              <w:t>一</w:t>
            </w:r>
            <w:proofErr w:type="gramEnd"/>
            <w:r w:rsidRPr="00657EBB">
              <w:rPr>
                <w:rFonts w:ascii="微軟正黑體" w:eastAsia="微軟正黑體" w:hAnsi="微軟正黑體" w:hint="eastAsia"/>
                <w:color w:val="FFFFFF" w:themeColor="background1"/>
                <w:sz w:val="22"/>
              </w:rPr>
              <w:t>)  Reader Service(I)</w:t>
            </w:r>
          </w:p>
        </w:tc>
      </w:tr>
      <w:tr w:rsidR="00A75A18" w:rsidRPr="004C683B" w:rsidTr="007F40B0">
        <w:trPr>
          <w:trHeight w:val="724"/>
        </w:trPr>
        <w:tc>
          <w:tcPr>
            <w:tcW w:w="1606" w:type="dxa"/>
            <w:vMerge/>
            <w:shd w:val="clear" w:color="auto" w:fill="FFCC00"/>
            <w:vAlign w:val="center"/>
          </w:tcPr>
          <w:p w:rsidR="00A75A18" w:rsidRPr="00657EBB" w:rsidRDefault="00A75A18" w:rsidP="001F4A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134" w:type="dxa"/>
            <w:shd w:val="clear" w:color="auto" w:fill="FFCC00"/>
          </w:tcPr>
          <w:p w:rsidR="00A75A18" w:rsidRPr="00657EBB" w:rsidRDefault="00A75A18" w:rsidP="006B2C7B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主持人：陳雪華</w:t>
            </w:r>
            <w:r w:rsidR="006B2C7B">
              <w:rPr>
                <w:rFonts w:ascii="微軟正黑體" w:eastAsia="微軟正黑體" w:hAnsi="微軟正黑體" w:hint="eastAsia"/>
                <w:sz w:val="22"/>
              </w:rPr>
              <w:t>/國立臺灣大學圖書館館長</w:t>
            </w:r>
          </w:p>
          <w:p w:rsidR="00A75A18" w:rsidRPr="00657EBB" w:rsidRDefault="00A75A18" w:rsidP="001F4A3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 xml:space="preserve">Moderator: </w:t>
            </w:r>
            <w:r w:rsidR="00D8236D" w:rsidRPr="00657EBB">
              <w:rPr>
                <w:rFonts w:ascii="微軟正黑體" w:eastAsia="微軟正黑體" w:hAnsi="微軟正黑體"/>
                <w:sz w:val="22"/>
              </w:rPr>
              <w:t>Hsueh-</w:t>
            </w:r>
            <w:proofErr w:type="spellStart"/>
            <w:r w:rsidR="00D8236D" w:rsidRPr="00657EBB">
              <w:rPr>
                <w:rFonts w:ascii="微軟正黑體" w:eastAsia="微軟正黑體" w:hAnsi="微軟正黑體"/>
                <w:sz w:val="22"/>
              </w:rPr>
              <w:t>hua</w:t>
            </w:r>
            <w:proofErr w:type="spellEnd"/>
            <w:r w:rsidR="00D8236D" w:rsidRPr="00657EBB">
              <w:rPr>
                <w:rFonts w:ascii="微軟正黑體" w:eastAsia="微軟正黑體" w:hAnsi="微軟正黑體"/>
                <w:sz w:val="22"/>
              </w:rPr>
              <w:t xml:space="preserve"> Chen</w:t>
            </w:r>
            <w:r w:rsidR="00D8236D" w:rsidRPr="00657EBB">
              <w:rPr>
                <w:rFonts w:ascii="微軟正黑體" w:eastAsia="微軟正黑體" w:hAnsi="微軟正黑體" w:hint="eastAsia"/>
                <w:sz w:val="22"/>
              </w:rPr>
              <w:t xml:space="preserve"> /</w:t>
            </w:r>
            <w:r w:rsidR="00E54841" w:rsidRPr="00657EBB">
              <w:rPr>
                <w:rFonts w:ascii="微軟正黑體" w:eastAsia="微軟正黑體" w:hAnsi="微軟正黑體" w:hint="eastAsia"/>
                <w:sz w:val="22"/>
              </w:rPr>
              <w:t>National Taiwan University Library</w:t>
            </w:r>
            <w:r w:rsidR="00D8236D" w:rsidRPr="00657EB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</w:tc>
      </w:tr>
      <w:tr w:rsidR="00A75A18" w:rsidRPr="004C683B" w:rsidTr="007F40B0">
        <w:trPr>
          <w:trHeight w:val="869"/>
        </w:trPr>
        <w:tc>
          <w:tcPr>
            <w:tcW w:w="1606" w:type="dxa"/>
            <w:vMerge/>
            <w:shd w:val="clear" w:color="auto" w:fill="FFCC00"/>
            <w:vAlign w:val="center"/>
          </w:tcPr>
          <w:p w:rsidR="00A75A18" w:rsidRPr="00657EBB" w:rsidRDefault="00A75A18" w:rsidP="001F4A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134" w:type="dxa"/>
            <w:shd w:val="clear" w:color="auto" w:fill="FFCC00"/>
          </w:tcPr>
          <w:p w:rsidR="007F2AF5" w:rsidRPr="00657EBB" w:rsidRDefault="00020EC1" w:rsidP="00657EBB">
            <w:pPr>
              <w:adjustRightInd w:val="0"/>
              <w:snapToGrid w:val="0"/>
              <w:ind w:left="477" w:hangingChars="217" w:hanging="477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重大</w:t>
            </w:r>
            <w:r w:rsidR="009F2034" w:rsidRPr="00657EBB">
              <w:rPr>
                <w:rFonts w:ascii="微軟正黑體" w:eastAsia="微軟正黑體" w:hAnsi="微軟正黑體" w:hint="eastAsia"/>
                <w:sz w:val="22"/>
              </w:rPr>
              <w:t>轉</w:t>
            </w:r>
            <w:r w:rsidRPr="00657EBB">
              <w:rPr>
                <w:rFonts w:ascii="微軟正黑體" w:eastAsia="微軟正黑體" w:hAnsi="微軟正黑體" w:hint="eastAsia"/>
                <w:sz w:val="22"/>
              </w:rPr>
              <w:t>變</w:t>
            </w:r>
            <w:r w:rsidR="001F4A36" w:rsidRPr="00657EBB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7F2AF5" w:rsidRPr="00657EBB">
              <w:rPr>
                <w:rFonts w:ascii="微軟正黑體" w:eastAsia="微軟正黑體" w:hAnsi="微軟正黑體" w:hint="eastAsia"/>
                <w:sz w:val="22"/>
              </w:rPr>
              <w:t>符合社</w:t>
            </w:r>
            <w:r w:rsidRPr="00657EBB">
              <w:rPr>
                <w:rFonts w:ascii="微軟正黑體" w:eastAsia="微軟正黑體" w:hAnsi="微軟正黑體" w:hint="eastAsia"/>
                <w:sz w:val="22"/>
              </w:rPr>
              <w:t>區</w:t>
            </w:r>
            <w:r w:rsidR="007F2AF5" w:rsidRPr="00657EBB">
              <w:rPr>
                <w:rFonts w:ascii="微軟正黑體" w:eastAsia="微軟正黑體" w:hAnsi="微軟正黑體" w:hint="eastAsia"/>
                <w:sz w:val="22"/>
              </w:rPr>
              <w:t>需求是公共圖書館創新的首要目標</w:t>
            </w:r>
            <w:r w:rsidR="001F4A36" w:rsidRPr="00657EBB">
              <w:rPr>
                <w:rFonts w:ascii="微軟正黑體" w:eastAsia="微軟正黑體" w:hAnsi="微軟正黑體" w:hint="eastAsia"/>
                <w:sz w:val="22"/>
              </w:rPr>
              <w:t xml:space="preserve">/ John </w:t>
            </w:r>
            <w:proofErr w:type="spellStart"/>
            <w:r w:rsidR="001F4A36" w:rsidRPr="00657EBB">
              <w:rPr>
                <w:rFonts w:ascii="微軟正黑體" w:eastAsia="微軟正黑體" w:hAnsi="微軟正黑體" w:hint="eastAsia"/>
                <w:sz w:val="22"/>
              </w:rPr>
              <w:t>Sazbo</w:t>
            </w:r>
            <w:proofErr w:type="spellEnd"/>
            <w:r w:rsidR="001F4A36" w:rsidRPr="00657EBB">
              <w:rPr>
                <w:rFonts w:ascii="微軟正黑體" w:eastAsia="微軟正黑體" w:hAnsi="微軟正黑體" w:hint="eastAsia"/>
                <w:sz w:val="22"/>
              </w:rPr>
              <w:t xml:space="preserve"> (美國洛杉磯公共圖書館館長)</w:t>
            </w:r>
          </w:p>
          <w:p w:rsidR="00A75A18" w:rsidRPr="00657EBB" w:rsidRDefault="00D8236D" w:rsidP="00657EBB">
            <w:pPr>
              <w:adjustRightInd w:val="0"/>
              <w:snapToGrid w:val="0"/>
              <w:ind w:left="440" w:hangingChars="200" w:hanging="44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Big Impact: Public Library Innovations Designed to Address Major Community </w:t>
            </w:r>
            <w:r w:rsidR="001F4A36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>Needs</w:t>
            </w:r>
            <w:r w:rsidR="001F4A36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</w:t>
            </w:r>
            <w:r w:rsidR="001F4A36" w:rsidRPr="00657EBB">
              <w:rPr>
                <w:rFonts w:ascii="微軟正黑體" w:eastAsia="微軟正黑體" w:hAnsi="微軟正黑體" w:hint="eastAsia"/>
                <w:sz w:val="22"/>
              </w:rPr>
              <w:t xml:space="preserve"> John </w:t>
            </w:r>
            <w:proofErr w:type="spellStart"/>
            <w:r w:rsidR="001F4A36" w:rsidRPr="00657EBB">
              <w:rPr>
                <w:rFonts w:ascii="微軟正黑體" w:eastAsia="微軟正黑體" w:hAnsi="微軟正黑體" w:hint="eastAsia"/>
                <w:sz w:val="22"/>
              </w:rPr>
              <w:t>Sazbo</w:t>
            </w:r>
            <w:proofErr w:type="spellEnd"/>
            <w:r w:rsidR="001F4A36" w:rsidRPr="00657EBB">
              <w:rPr>
                <w:rFonts w:ascii="微軟正黑體" w:eastAsia="微軟正黑體" w:hAnsi="微軟正黑體" w:hint="eastAsia"/>
                <w:sz w:val="22"/>
              </w:rPr>
              <w:t xml:space="preserve"> (City Librarian, </w:t>
            </w:r>
            <w:proofErr w:type="spellStart"/>
            <w:r w:rsidR="001F4A36" w:rsidRPr="00657EBB">
              <w:rPr>
                <w:rFonts w:ascii="微軟正黑體" w:eastAsia="微軟正黑體" w:hAnsi="微軟正黑體" w:hint="eastAsia"/>
                <w:sz w:val="22"/>
              </w:rPr>
              <w:t>LosAngeles</w:t>
            </w:r>
            <w:proofErr w:type="spellEnd"/>
            <w:r w:rsidR="001F4A36" w:rsidRPr="00657EBB">
              <w:rPr>
                <w:rFonts w:ascii="微軟正黑體" w:eastAsia="微軟正黑體" w:hAnsi="微軟正黑體" w:hint="eastAsia"/>
                <w:sz w:val="22"/>
              </w:rPr>
              <w:t xml:space="preserve"> Public Library)</w:t>
            </w:r>
          </w:p>
        </w:tc>
      </w:tr>
      <w:tr w:rsidR="00A75A18" w:rsidRPr="004C683B" w:rsidTr="007F40B0">
        <w:trPr>
          <w:trHeight w:val="1131"/>
        </w:trPr>
        <w:tc>
          <w:tcPr>
            <w:tcW w:w="1606" w:type="dxa"/>
            <w:vMerge/>
            <w:shd w:val="clear" w:color="auto" w:fill="FFCC00"/>
            <w:vAlign w:val="center"/>
          </w:tcPr>
          <w:p w:rsidR="00A75A18" w:rsidRPr="00657EBB" w:rsidRDefault="00A75A18" w:rsidP="001F4A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134" w:type="dxa"/>
            <w:shd w:val="clear" w:color="auto" w:fill="FFCC00"/>
          </w:tcPr>
          <w:p w:rsidR="00505811" w:rsidRPr="00657EBB" w:rsidRDefault="00505811" w:rsidP="001F4A3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信念與實踐</w:t>
            </w:r>
            <w:r w:rsidR="001F4A36" w:rsidRPr="00657EBB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657EBB">
              <w:rPr>
                <w:rFonts w:ascii="微軟正黑體" w:eastAsia="微軟正黑體" w:hAnsi="微軟正黑體" w:hint="eastAsia"/>
                <w:sz w:val="22"/>
              </w:rPr>
              <w:t>香港公共圖書館的管理與服務</w:t>
            </w:r>
            <w:r w:rsidR="001F4A36" w:rsidRPr="00657EBB">
              <w:rPr>
                <w:rFonts w:ascii="微軟正黑體" w:eastAsia="微軟正黑體" w:hAnsi="微軟正黑體" w:hint="eastAsia"/>
                <w:sz w:val="22"/>
              </w:rPr>
              <w:t>/鄭學仁 (香港中央圖書館總館長)</w:t>
            </w:r>
          </w:p>
          <w:p w:rsidR="00A75A18" w:rsidRPr="00657EBB" w:rsidRDefault="00505811" w:rsidP="00657EBB">
            <w:pPr>
              <w:adjustRightInd w:val="0"/>
              <w:snapToGrid w:val="0"/>
              <w:ind w:leftChars="-20" w:left="471" w:hangingChars="236" w:hanging="519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 xml:space="preserve">Conviction and Practice -- The Management and Services of the Hong Kong Public </w:t>
            </w:r>
            <w:r w:rsidR="001F4A36" w:rsidRPr="00657EB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657EBB">
              <w:rPr>
                <w:rFonts w:ascii="微軟正黑體" w:eastAsia="微軟正黑體" w:hAnsi="微軟正黑體" w:hint="eastAsia"/>
                <w:sz w:val="22"/>
              </w:rPr>
              <w:t>Libraries</w:t>
            </w:r>
            <w:r w:rsidR="001F4A36" w:rsidRPr="00657EBB">
              <w:rPr>
                <w:rFonts w:ascii="微軟正黑體" w:eastAsia="微軟正黑體" w:hAnsi="微軟正黑體" w:hint="eastAsia"/>
                <w:sz w:val="22"/>
              </w:rPr>
              <w:t>/ Jim H.Y. Chang (Chief Librarian, Hong Kong Central Library)</w:t>
            </w:r>
          </w:p>
        </w:tc>
      </w:tr>
      <w:tr w:rsidR="00895ED8" w:rsidRPr="004C683B" w:rsidTr="007F40B0">
        <w:trPr>
          <w:trHeight w:val="351"/>
        </w:trPr>
        <w:tc>
          <w:tcPr>
            <w:tcW w:w="1606" w:type="dxa"/>
            <w:vAlign w:val="center"/>
          </w:tcPr>
          <w:p w:rsidR="00895ED8" w:rsidRPr="00657EBB" w:rsidRDefault="00A75A18" w:rsidP="001F4A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15:00-15:20</w:t>
            </w:r>
          </w:p>
        </w:tc>
        <w:tc>
          <w:tcPr>
            <w:tcW w:w="9134" w:type="dxa"/>
          </w:tcPr>
          <w:p w:rsidR="00895ED8" w:rsidRPr="00657EBB" w:rsidRDefault="00A75A18" w:rsidP="001F4A3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 xml:space="preserve">茶  </w:t>
            </w:r>
            <w:r w:rsidRPr="00657EBB">
              <w:rPr>
                <w:rFonts w:ascii="微軟正黑體" w:eastAsia="微軟正黑體" w:hAnsi="微軟正黑體" w:cs="細明體" w:hint="eastAsia"/>
                <w:sz w:val="22"/>
              </w:rPr>
              <w:t>敍</w:t>
            </w:r>
            <w:r w:rsidRPr="00657EBB">
              <w:rPr>
                <w:rFonts w:ascii="微軟正黑體" w:eastAsia="微軟正黑體" w:hAnsi="微軟正黑體" w:hint="eastAsia"/>
                <w:sz w:val="22"/>
              </w:rPr>
              <w:t xml:space="preserve"> Tea Break </w:t>
            </w:r>
          </w:p>
        </w:tc>
      </w:tr>
      <w:tr w:rsidR="00A75A18" w:rsidRPr="004C683B" w:rsidTr="007F40B0">
        <w:trPr>
          <w:trHeight w:val="350"/>
        </w:trPr>
        <w:tc>
          <w:tcPr>
            <w:tcW w:w="1606" w:type="dxa"/>
            <w:vMerge w:val="restart"/>
            <w:shd w:val="clear" w:color="auto" w:fill="FFCC00"/>
            <w:vAlign w:val="center"/>
          </w:tcPr>
          <w:p w:rsidR="00A75A18" w:rsidRPr="00657EBB" w:rsidRDefault="00A75A18" w:rsidP="001F4A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15:20-17:00</w:t>
            </w:r>
          </w:p>
          <w:p w:rsidR="00A75A18" w:rsidRPr="00657EBB" w:rsidRDefault="00A75A18" w:rsidP="00FD564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(100min)</w:t>
            </w:r>
          </w:p>
        </w:tc>
        <w:tc>
          <w:tcPr>
            <w:tcW w:w="9134" w:type="dxa"/>
            <w:shd w:val="clear" w:color="auto" w:fill="7F7F7F" w:themeFill="text1" w:themeFillTint="80"/>
          </w:tcPr>
          <w:p w:rsidR="00A75A18" w:rsidRPr="00657EBB" w:rsidRDefault="00A75A18" w:rsidP="001F4A3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color w:val="FFCC00"/>
                <w:sz w:val="22"/>
              </w:rPr>
              <w:t xml:space="preserve">場次II </w:t>
            </w:r>
            <w:r w:rsidRPr="00657EBB">
              <w:rPr>
                <w:rFonts w:ascii="微軟正黑體" w:eastAsia="微軟正黑體" w:hAnsi="微軟正黑體" w:hint="eastAsia"/>
                <w:color w:val="FFFFFF" w:themeColor="background1"/>
                <w:sz w:val="22"/>
              </w:rPr>
              <w:t xml:space="preserve"> 讀者服務(二)  Reader Service(II)</w:t>
            </w:r>
          </w:p>
        </w:tc>
      </w:tr>
      <w:tr w:rsidR="00A75A18" w:rsidRPr="004C683B" w:rsidTr="007F40B0">
        <w:trPr>
          <w:trHeight w:val="667"/>
        </w:trPr>
        <w:tc>
          <w:tcPr>
            <w:tcW w:w="1606" w:type="dxa"/>
            <w:vMerge/>
            <w:shd w:val="clear" w:color="auto" w:fill="FFCC00"/>
            <w:vAlign w:val="center"/>
          </w:tcPr>
          <w:p w:rsidR="00A75A18" w:rsidRPr="00657EBB" w:rsidRDefault="00A75A18" w:rsidP="001F4A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134" w:type="dxa"/>
            <w:shd w:val="clear" w:color="auto" w:fill="FFCC00"/>
          </w:tcPr>
          <w:p w:rsidR="00A75A18" w:rsidRPr="00657EBB" w:rsidRDefault="00A75A18" w:rsidP="001F4A3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主持人：林麗娟</w:t>
            </w:r>
            <w:r w:rsidR="00E54841" w:rsidRPr="00657EBB">
              <w:rPr>
                <w:rFonts w:ascii="微軟正黑體" w:eastAsia="微軟正黑體" w:hAnsi="微軟正黑體" w:hint="eastAsia"/>
                <w:sz w:val="22"/>
              </w:rPr>
              <w:t>/輔仁大學圖書館館長</w:t>
            </w:r>
          </w:p>
          <w:p w:rsidR="00A75A18" w:rsidRPr="00657EBB" w:rsidRDefault="00A75A18" w:rsidP="001F4A3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 xml:space="preserve">Moderator: </w:t>
            </w:r>
            <w:proofErr w:type="spellStart"/>
            <w:r w:rsidR="00D8236D" w:rsidRPr="00657EBB">
              <w:rPr>
                <w:rFonts w:ascii="微軟正黑體" w:eastAsia="微軟正黑體" w:hAnsi="微軟正黑體"/>
                <w:sz w:val="22"/>
              </w:rPr>
              <w:t>Lih-juan</w:t>
            </w:r>
            <w:proofErr w:type="spellEnd"/>
            <w:r w:rsidR="00D8236D" w:rsidRPr="00657EBB">
              <w:rPr>
                <w:rFonts w:ascii="微軟正黑體" w:eastAsia="微軟正黑體" w:hAnsi="微軟正黑體"/>
                <w:sz w:val="22"/>
              </w:rPr>
              <w:t xml:space="preserve"> Lin</w:t>
            </w:r>
            <w:r w:rsidR="00D8236D" w:rsidRPr="00657EBB">
              <w:rPr>
                <w:rFonts w:ascii="微軟正黑體" w:eastAsia="微軟正黑體" w:hAnsi="微軟正黑體" w:hint="eastAsia"/>
                <w:sz w:val="22"/>
              </w:rPr>
              <w:t xml:space="preserve"> /</w:t>
            </w:r>
            <w:r w:rsidR="00E54841" w:rsidRPr="00657EBB">
              <w:rPr>
                <w:rFonts w:ascii="微軟正黑體" w:eastAsia="微軟正黑體" w:hAnsi="微軟正黑體" w:hint="eastAsia"/>
                <w:sz w:val="22"/>
              </w:rPr>
              <w:t>Director, Fu Jen Catholic University Library</w:t>
            </w:r>
            <w:r w:rsidR="00D8236D" w:rsidRPr="00657EB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</w:tc>
      </w:tr>
      <w:tr w:rsidR="00A75A18" w:rsidRPr="004C683B" w:rsidTr="007F40B0">
        <w:trPr>
          <w:trHeight w:val="1358"/>
        </w:trPr>
        <w:tc>
          <w:tcPr>
            <w:tcW w:w="1606" w:type="dxa"/>
            <w:vMerge/>
            <w:shd w:val="clear" w:color="auto" w:fill="FFCC00"/>
            <w:vAlign w:val="center"/>
          </w:tcPr>
          <w:p w:rsidR="00A75A18" w:rsidRPr="00657EBB" w:rsidRDefault="00A75A18" w:rsidP="001F4A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134" w:type="dxa"/>
            <w:shd w:val="clear" w:color="auto" w:fill="FFCC00"/>
          </w:tcPr>
          <w:p w:rsidR="00BC09E8" w:rsidRPr="00657EBB" w:rsidRDefault="00BC09E8" w:rsidP="00657EBB">
            <w:pPr>
              <w:adjustRightInd w:val="0"/>
              <w:snapToGrid w:val="0"/>
              <w:ind w:left="477" w:hangingChars="217" w:hanging="477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>數位圖書館：</w:t>
            </w:r>
            <w:r w:rsidR="00C13FEF" w:rsidRPr="00657EBB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  <w:lang w:val="en-GB"/>
              </w:rPr>
              <w:t>新加坡國家圖書館管理局</w:t>
            </w:r>
            <w:r w:rsidR="007F2AF5" w:rsidRPr="00657EBB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  <w:lang w:val="en-GB"/>
              </w:rPr>
              <w:t>探索未來無限可能</w:t>
            </w:r>
            <w:r w:rsidR="00C13FEF" w:rsidRPr="00657EBB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  <w:lang w:val="en-GB"/>
              </w:rPr>
              <w:t>的過程</w:t>
            </w:r>
            <w:r w:rsidR="001F4A36" w:rsidRPr="00657EBB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  <w:lang w:val="en-GB"/>
              </w:rPr>
              <w:t>/</w:t>
            </w:r>
            <w:proofErr w:type="gramStart"/>
            <w:r w:rsidR="001F4A36" w:rsidRPr="00657EBB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  <w:lang w:val="en-GB"/>
              </w:rPr>
              <w:t>嚴立初</w:t>
            </w:r>
            <w:proofErr w:type="gramEnd"/>
            <w:r w:rsidR="0042088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  <w:lang w:val="en-GB"/>
              </w:rPr>
              <w:t xml:space="preserve"> </w:t>
            </w:r>
            <w:r w:rsidR="001F4A36" w:rsidRPr="00657EBB">
              <w:rPr>
                <w:rFonts w:ascii="微軟正黑體" w:eastAsia="微軟正黑體" w:hAnsi="微軟正黑體"/>
                <w:sz w:val="22"/>
              </w:rPr>
              <w:t>(新加坡國家圖書館管理局副執行長)</w:t>
            </w:r>
          </w:p>
          <w:p w:rsidR="00A75A18" w:rsidRPr="00657EBB" w:rsidRDefault="00D8236D" w:rsidP="00657EBB">
            <w:pPr>
              <w:adjustRightInd w:val="0"/>
              <w:snapToGrid w:val="0"/>
              <w:ind w:left="477" w:hangingChars="217" w:hanging="477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Digital Libraries </w:t>
            </w:r>
            <w:r w:rsidR="001F4A36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:</w:t>
            </w:r>
            <w:r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 </w:t>
            </w:r>
            <w:r w:rsidR="00BC09E8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U</w:t>
            </w:r>
            <w:r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nlimited </w:t>
            </w:r>
            <w:r w:rsidR="00BC09E8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P</w:t>
            </w:r>
            <w:r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ossibilities for </w:t>
            </w:r>
            <w:r w:rsidR="00BC09E8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S</w:t>
            </w:r>
            <w:r w:rsidR="00BC09E8"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earch and </w:t>
            </w:r>
            <w:r w:rsidR="00BC09E8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F</w:t>
            </w:r>
            <w:r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>ind, the National Library Board of Singapore’</w:t>
            </w:r>
            <w:r w:rsidR="00BC09E8"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s </w:t>
            </w:r>
            <w:r w:rsidR="00BC09E8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J</w:t>
            </w:r>
            <w:r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>ourney</w:t>
            </w:r>
            <w:r w:rsidR="00D3252D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</w:t>
            </w:r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proofErr w:type="spellStart"/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>Ngian</w:t>
            </w:r>
            <w:proofErr w:type="spellEnd"/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proofErr w:type="spellStart"/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>Lek</w:t>
            </w:r>
            <w:proofErr w:type="spellEnd"/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proofErr w:type="spellStart"/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>Choh</w:t>
            </w:r>
            <w:proofErr w:type="spellEnd"/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 xml:space="preserve"> (Deputy Chief Executive, National Library Board, Singapore)</w:t>
            </w:r>
          </w:p>
        </w:tc>
      </w:tr>
      <w:tr w:rsidR="00A75A18" w:rsidRPr="004C683B" w:rsidTr="007F40B0">
        <w:trPr>
          <w:trHeight w:val="1454"/>
        </w:trPr>
        <w:tc>
          <w:tcPr>
            <w:tcW w:w="1606" w:type="dxa"/>
            <w:vMerge/>
            <w:shd w:val="clear" w:color="auto" w:fill="FFCC00"/>
            <w:vAlign w:val="center"/>
          </w:tcPr>
          <w:p w:rsidR="00A75A18" w:rsidRPr="00657EBB" w:rsidRDefault="00A75A18" w:rsidP="001F4A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134" w:type="dxa"/>
            <w:shd w:val="clear" w:color="auto" w:fill="FFCC00"/>
          </w:tcPr>
          <w:p w:rsidR="002B0F43" w:rsidRPr="00657EBB" w:rsidRDefault="002B0F43" w:rsidP="0042088D">
            <w:pPr>
              <w:widowControl/>
              <w:adjustRightInd w:val="0"/>
              <w:snapToGrid w:val="0"/>
              <w:ind w:left="519" w:hangingChars="236" w:hanging="519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657EBB">
              <w:rPr>
                <w:rFonts w:ascii="微軟正黑體" w:eastAsia="微軟正黑體" w:hAnsi="微軟正黑體" w:cs="新細明體"/>
                <w:kern w:val="0"/>
                <w:sz w:val="22"/>
              </w:rPr>
              <w:t>迎接高齡社會: 台灣公共圖書館的挑戰與機會</w:t>
            </w:r>
            <w:r w:rsidR="00D3252D" w:rsidRPr="00657EBB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/</w:t>
            </w:r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>林珊如(</w:t>
            </w:r>
            <w:r w:rsidR="0042088D">
              <w:rPr>
                <w:rFonts w:ascii="微軟正黑體" w:eastAsia="微軟正黑體" w:hAnsi="微軟正黑體" w:hint="eastAsia"/>
                <w:sz w:val="22"/>
              </w:rPr>
              <w:t>國立</w:t>
            </w:r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>臺灣大學圖書資訊學系暨研究所所長)</w:t>
            </w:r>
          </w:p>
          <w:p w:rsidR="00D8236D" w:rsidRPr="00657EBB" w:rsidRDefault="002B0F43" w:rsidP="001F4A36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657EBB">
              <w:rPr>
                <w:rFonts w:ascii="微軟正黑體" w:eastAsia="微軟正黑體" w:hAnsi="微軟正黑體" w:cs="新細明體"/>
                <w:kern w:val="0"/>
                <w:sz w:val="22"/>
              </w:rPr>
              <w:t>Taiwan Public Library Services in the Aged Society: Challenges and Opportunities</w:t>
            </w:r>
            <w:r w:rsidR="00D3252D" w:rsidRPr="00657EBB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/</w:t>
            </w:r>
          </w:p>
          <w:p w:rsidR="00A75A18" w:rsidRPr="00657EBB" w:rsidRDefault="00A75A18" w:rsidP="00C84848">
            <w:pPr>
              <w:adjustRightInd w:val="0"/>
              <w:snapToGrid w:val="0"/>
              <w:ind w:leftChars="216" w:left="520" w:hangingChars="1" w:hanging="2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Shan-</w:t>
            </w:r>
            <w:proofErr w:type="spellStart"/>
            <w:r w:rsidR="00D8236D" w:rsidRPr="00657EBB">
              <w:rPr>
                <w:rFonts w:ascii="微軟正黑體" w:eastAsia="微軟正黑體" w:hAnsi="微軟正黑體" w:hint="eastAsia"/>
                <w:sz w:val="22"/>
              </w:rPr>
              <w:t>j</w:t>
            </w:r>
            <w:r w:rsidRPr="00657EBB">
              <w:rPr>
                <w:rFonts w:ascii="微軟正黑體" w:eastAsia="微軟正黑體" w:hAnsi="微軟正黑體" w:hint="eastAsia"/>
                <w:sz w:val="22"/>
              </w:rPr>
              <w:t>u</w:t>
            </w:r>
            <w:proofErr w:type="spellEnd"/>
            <w:r w:rsidRPr="00657EBB">
              <w:rPr>
                <w:rFonts w:ascii="微軟正黑體" w:eastAsia="微軟正黑體" w:hAnsi="微軟正黑體" w:hint="eastAsia"/>
                <w:sz w:val="22"/>
              </w:rPr>
              <w:t xml:space="preserve"> Lin </w:t>
            </w:r>
            <w:r w:rsidR="00C84848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E255FA" w:rsidRPr="00657EBB">
              <w:rPr>
                <w:rFonts w:ascii="微軟正黑體" w:eastAsia="微軟正黑體" w:hAnsi="微軟正黑體" w:hint="eastAsia"/>
                <w:sz w:val="22"/>
              </w:rPr>
              <w:t>Dean</w:t>
            </w:r>
            <w:r w:rsidRPr="00657EBB">
              <w:rPr>
                <w:rFonts w:ascii="微軟正黑體" w:eastAsia="微軟正黑體" w:hAnsi="微軟正黑體" w:hint="eastAsia"/>
                <w:sz w:val="22"/>
              </w:rPr>
              <w:t>, Department and Graduate Institute of Library and Information Science, National Taiwan University</w:t>
            </w:r>
            <w:r w:rsidR="00C84848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</w:tr>
    </w:tbl>
    <w:p w:rsidR="00A5694B" w:rsidRPr="007F4BBE" w:rsidRDefault="00A5694B" w:rsidP="00A5694B">
      <w:pPr>
        <w:rPr>
          <w:rFonts w:ascii="微軟正黑體" w:eastAsia="微軟正黑體" w:hAnsi="微軟正黑體"/>
          <w:b/>
          <w:color w:val="FFCC00"/>
          <w:sz w:val="28"/>
          <w:szCs w:val="28"/>
        </w:rPr>
      </w:pPr>
      <w:r w:rsidRPr="007F4BBE">
        <w:rPr>
          <w:rFonts w:ascii="微軟正黑體" w:eastAsia="微軟正黑體" w:hAnsi="微軟正黑體" w:hint="eastAsia"/>
          <w:b/>
          <w:color w:val="FFCC00"/>
          <w:sz w:val="28"/>
          <w:szCs w:val="28"/>
        </w:rPr>
        <w:lastRenderedPageBreak/>
        <w:t>11/7 Fri</w:t>
      </w:r>
    </w:p>
    <w:tbl>
      <w:tblPr>
        <w:tblStyle w:val="a4"/>
        <w:tblW w:w="11057" w:type="dxa"/>
        <w:tblInd w:w="-176" w:type="dxa"/>
        <w:tblLook w:val="04A0" w:firstRow="1" w:lastRow="0" w:firstColumn="1" w:lastColumn="0" w:noHBand="0" w:noVBand="1"/>
      </w:tblPr>
      <w:tblGrid>
        <w:gridCol w:w="1560"/>
        <w:gridCol w:w="9497"/>
      </w:tblGrid>
      <w:tr w:rsidR="00A5694B" w:rsidRPr="004C683B" w:rsidTr="007F40B0">
        <w:tc>
          <w:tcPr>
            <w:tcW w:w="1560" w:type="dxa"/>
            <w:vAlign w:val="center"/>
          </w:tcPr>
          <w:p w:rsidR="00A5694B" w:rsidRPr="004C683B" w:rsidRDefault="00A5694B" w:rsidP="000C13E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83B">
              <w:rPr>
                <w:rFonts w:ascii="微軟正黑體" w:eastAsia="微軟正黑體" w:hAnsi="微軟正黑體"/>
                <w:szCs w:val="24"/>
              </w:rPr>
              <w:t>08:30-09:00</w:t>
            </w:r>
          </w:p>
        </w:tc>
        <w:tc>
          <w:tcPr>
            <w:tcW w:w="9497" w:type="dxa"/>
          </w:tcPr>
          <w:p w:rsidR="00A5694B" w:rsidRPr="004C683B" w:rsidRDefault="00A5694B" w:rsidP="000C13EE">
            <w:pPr>
              <w:rPr>
                <w:rFonts w:ascii="微軟正黑體" w:eastAsia="微軟正黑體" w:hAnsi="微軟正黑體"/>
                <w:szCs w:val="24"/>
              </w:rPr>
            </w:pPr>
            <w:r w:rsidRPr="004C683B">
              <w:rPr>
                <w:rFonts w:ascii="微軟正黑體" w:eastAsia="微軟正黑體" w:hAnsi="微軟正黑體" w:hint="eastAsia"/>
                <w:szCs w:val="24"/>
              </w:rPr>
              <w:t>報  到 Registry</w:t>
            </w:r>
          </w:p>
        </w:tc>
      </w:tr>
      <w:tr w:rsidR="007F40B0" w:rsidRPr="004C683B" w:rsidTr="007F40B0">
        <w:trPr>
          <w:trHeight w:val="326"/>
        </w:trPr>
        <w:tc>
          <w:tcPr>
            <w:tcW w:w="1560" w:type="dxa"/>
            <w:vMerge w:val="restart"/>
            <w:shd w:val="clear" w:color="auto" w:fill="FFCC00"/>
            <w:vAlign w:val="center"/>
          </w:tcPr>
          <w:p w:rsidR="007F40B0" w:rsidRPr="0058635E" w:rsidRDefault="007F40B0" w:rsidP="00A5694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8635E">
              <w:rPr>
                <w:rFonts w:ascii="微軟正黑體" w:eastAsia="微軟正黑體" w:hAnsi="微軟正黑體"/>
                <w:sz w:val="22"/>
              </w:rPr>
              <w:t>09:00-10:00</w:t>
            </w:r>
          </w:p>
          <w:p w:rsidR="007F40B0" w:rsidRPr="004C683B" w:rsidRDefault="007F40B0" w:rsidP="00FD564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8635E">
              <w:rPr>
                <w:rFonts w:ascii="微軟正黑體" w:eastAsia="微軟正黑體" w:hAnsi="微軟正黑體"/>
                <w:sz w:val="22"/>
              </w:rPr>
              <w:t>(60 min)</w:t>
            </w:r>
          </w:p>
        </w:tc>
        <w:tc>
          <w:tcPr>
            <w:tcW w:w="9497" w:type="dxa"/>
            <w:shd w:val="clear" w:color="auto" w:fill="7F7F7F" w:themeFill="text1" w:themeFillTint="80"/>
          </w:tcPr>
          <w:p w:rsidR="007F40B0" w:rsidRPr="004C683B" w:rsidRDefault="007F40B0" w:rsidP="000C13EE">
            <w:pPr>
              <w:rPr>
                <w:rFonts w:ascii="微軟正黑體" w:eastAsia="微軟正黑體" w:hAnsi="微軟正黑體"/>
                <w:color w:val="FFFFFF" w:themeColor="background1"/>
                <w:szCs w:val="24"/>
              </w:rPr>
            </w:pPr>
            <w:r w:rsidRPr="004C683B">
              <w:rPr>
                <w:rFonts w:ascii="微軟正黑體" w:eastAsia="微軟正黑體" w:hAnsi="微軟正黑體" w:hint="eastAsia"/>
                <w:color w:val="FFFFFF" w:themeColor="background1"/>
                <w:szCs w:val="24"/>
              </w:rPr>
              <w:t>專題演講</w:t>
            </w:r>
            <w:r w:rsidRPr="004C683B">
              <w:rPr>
                <w:rFonts w:ascii="微軟正黑體" w:eastAsia="微軟正黑體" w:hAnsi="微軟正黑體"/>
                <w:color w:val="FFFFFF" w:themeColor="background1"/>
                <w:szCs w:val="24"/>
              </w:rPr>
              <w:t>II</w:t>
            </w:r>
            <w:r w:rsidRPr="004C683B">
              <w:rPr>
                <w:rFonts w:ascii="微軟正黑體" w:eastAsia="微軟正黑體" w:hAnsi="微軟正黑體" w:hint="eastAsia"/>
                <w:color w:val="FFFFFF" w:themeColor="background1"/>
                <w:szCs w:val="24"/>
              </w:rPr>
              <w:t xml:space="preserve">  Keynote Speech </w:t>
            </w:r>
            <w:r w:rsidRPr="004C683B">
              <w:rPr>
                <w:rFonts w:ascii="微軟正黑體" w:eastAsia="微軟正黑體" w:hAnsi="微軟正黑體"/>
                <w:color w:val="FFFFFF" w:themeColor="background1"/>
                <w:szCs w:val="24"/>
              </w:rPr>
              <w:t>II</w:t>
            </w:r>
          </w:p>
        </w:tc>
      </w:tr>
      <w:tr w:rsidR="007F40B0" w:rsidRPr="00657EBB" w:rsidTr="007F40B0">
        <w:trPr>
          <w:trHeight w:val="688"/>
        </w:trPr>
        <w:tc>
          <w:tcPr>
            <w:tcW w:w="1560" w:type="dxa"/>
            <w:vMerge/>
            <w:shd w:val="clear" w:color="auto" w:fill="FFCC00"/>
            <w:vAlign w:val="center"/>
          </w:tcPr>
          <w:p w:rsidR="007F40B0" w:rsidRPr="00657EBB" w:rsidRDefault="007F40B0" w:rsidP="000C13E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497" w:type="dxa"/>
            <w:shd w:val="clear" w:color="auto" w:fill="FFCC00"/>
          </w:tcPr>
          <w:p w:rsidR="00F57A2C" w:rsidRPr="00657EBB" w:rsidRDefault="007F40B0" w:rsidP="00D3252D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主持人：楊美華</w:t>
            </w:r>
            <w:r w:rsidR="00F57A2C" w:rsidRPr="00657EBB">
              <w:rPr>
                <w:rFonts w:ascii="微軟正黑體" w:eastAsia="微軟正黑體" w:hAnsi="微軟正黑體" w:hint="eastAsia"/>
                <w:sz w:val="22"/>
              </w:rPr>
              <w:t>/國立政治大學圖書資訊與檔案學研究所教授</w:t>
            </w:r>
          </w:p>
          <w:p w:rsidR="007F40B0" w:rsidRPr="00657EBB" w:rsidRDefault="007F40B0" w:rsidP="00C84848">
            <w:pPr>
              <w:adjustRightInd w:val="0"/>
              <w:snapToGrid w:val="0"/>
              <w:ind w:leftChars="15" w:left="1310" w:hangingChars="579" w:hanging="1274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 xml:space="preserve">Moderator: </w:t>
            </w:r>
            <w:r w:rsidRPr="00657EBB">
              <w:rPr>
                <w:rFonts w:ascii="微軟正黑體" w:eastAsia="微軟正黑體" w:hAnsi="微軟正黑體"/>
                <w:sz w:val="22"/>
              </w:rPr>
              <w:t>Mei-</w:t>
            </w:r>
            <w:proofErr w:type="spellStart"/>
            <w:r w:rsidRPr="00657EBB">
              <w:rPr>
                <w:rFonts w:ascii="微軟正黑體" w:eastAsia="微軟正黑體" w:hAnsi="微軟正黑體"/>
                <w:sz w:val="22"/>
              </w:rPr>
              <w:t>hwa</w:t>
            </w:r>
            <w:proofErr w:type="spellEnd"/>
            <w:r w:rsidRPr="00657EBB">
              <w:rPr>
                <w:rFonts w:ascii="微軟正黑體" w:eastAsia="微軟正黑體" w:hAnsi="微軟正黑體"/>
                <w:sz w:val="22"/>
              </w:rPr>
              <w:t xml:space="preserve"> Yang</w:t>
            </w:r>
            <w:r w:rsidRPr="00657EBB">
              <w:rPr>
                <w:rFonts w:ascii="微軟正黑體" w:eastAsia="微軟正黑體" w:hAnsi="微軟正黑體" w:hint="eastAsia"/>
                <w:sz w:val="22"/>
              </w:rPr>
              <w:t xml:space="preserve"> /</w:t>
            </w:r>
            <w:proofErr w:type="spellStart"/>
            <w:r w:rsidR="00445662" w:rsidRPr="00657EBB">
              <w:rPr>
                <w:rFonts w:ascii="微軟正黑體" w:eastAsia="微軟正黑體" w:hAnsi="微軟正黑體" w:hint="eastAsia"/>
                <w:sz w:val="22"/>
              </w:rPr>
              <w:t>Professor,</w:t>
            </w:r>
            <w:r w:rsidR="0011039F" w:rsidRPr="00657EBB">
              <w:rPr>
                <w:rFonts w:ascii="微軟正黑體" w:eastAsia="微軟正黑體" w:hAnsi="微軟正黑體" w:hint="eastAsia"/>
                <w:sz w:val="22"/>
              </w:rPr>
              <w:t>Graduate</w:t>
            </w:r>
            <w:proofErr w:type="spellEnd"/>
            <w:r w:rsidR="0011039F" w:rsidRPr="00657EBB">
              <w:rPr>
                <w:rFonts w:ascii="微軟正黑體" w:eastAsia="微軟正黑體" w:hAnsi="微軟正黑體" w:hint="eastAsia"/>
                <w:sz w:val="22"/>
              </w:rPr>
              <w:t xml:space="preserve"> Institute of Library, Information and </w:t>
            </w:r>
            <w:r w:rsidR="00C84848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="0011039F" w:rsidRPr="00657EBB">
              <w:rPr>
                <w:rFonts w:ascii="微軟正黑體" w:eastAsia="微軟正黑體" w:hAnsi="微軟正黑體" w:hint="eastAsia"/>
                <w:sz w:val="22"/>
              </w:rPr>
              <w:t xml:space="preserve">Archival Studies, National </w:t>
            </w:r>
            <w:proofErr w:type="spellStart"/>
            <w:r w:rsidR="0011039F" w:rsidRPr="00657EBB">
              <w:rPr>
                <w:rFonts w:ascii="微軟正黑體" w:eastAsia="微軟正黑體" w:hAnsi="微軟正黑體" w:hint="eastAsia"/>
                <w:sz w:val="22"/>
              </w:rPr>
              <w:t>Chengchi</w:t>
            </w:r>
            <w:proofErr w:type="spellEnd"/>
            <w:r w:rsidR="0011039F" w:rsidRPr="00657EBB">
              <w:rPr>
                <w:rFonts w:ascii="微軟正黑體" w:eastAsia="微軟正黑體" w:hAnsi="微軟正黑體" w:hint="eastAsia"/>
                <w:sz w:val="22"/>
              </w:rPr>
              <w:t xml:space="preserve"> University</w:t>
            </w:r>
            <w:r w:rsidRPr="00657EB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</w:tc>
      </w:tr>
      <w:tr w:rsidR="007F40B0" w:rsidRPr="00657EBB" w:rsidTr="007F40B0">
        <w:trPr>
          <w:trHeight w:val="764"/>
        </w:trPr>
        <w:tc>
          <w:tcPr>
            <w:tcW w:w="1560" w:type="dxa"/>
            <w:vMerge/>
            <w:shd w:val="clear" w:color="auto" w:fill="FFCC00"/>
            <w:vAlign w:val="center"/>
          </w:tcPr>
          <w:p w:rsidR="007F40B0" w:rsidRPr="00657EBB" w:rsidRDefault="007F40B0" w:rsidP="000C13E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497" w:type="dxa"/>
            <w:shd w:val="clear" w:color="auto" w:fill="FFCC00"/>
          </w:tcPr>
          <w:p w:rsidR="00BC09E8" w:rsidRPr="00657EBB" w:rsidRDefault="00BC09E8" w:rsidP="00657EBB">
            <w:pPr>
              <w:adjustRightInd w:val="0"/>
              <w:snapToGrid w:val="0"/>
              <w:ind w:left="3080" w:hangingChars="1400" w:hanging="3080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公共圖書館的</w:t>
            </w:r>
            <w:r w:rsidR="004208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未來</w:t>
            </w:r>
            <w:r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方向與產能</w:t>
            </w:r>
            <w:r w:rsidR="00D3252D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</w:t>
            </w:r>
            <w:r w:rsidR="00D3252D" w:rsidRPr="00657EBB">
              <w:rPr>
                <w:rFonts w:ascii="微軟正黑體" w:eastAsia="微軟正黑體" w:hAnsi="微軟正黑體"/>
                <w:sz w:val="22"/>
              </w:rPr>
              <w:t xml:space="preserve"> Carolyn Anthony</w:t>
            </w:r>
            <w:r w:rsidR="004C683B" w:rsidRPr="00657EB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>(美國圖書館協會公共圖書館協會會長)</w:t>
            </w:r>
          </w:p>
          <w:p w:rsidR="007F40B0" w:rsidRPr="00657EBB" w:rsidRDefault="007F40B0" w:rsidP="00657EBB">
            <w:pPr>
              <w:adjustRightInd w:val="0"/>
              <w:snapToGrid w:val="0"/>
              <w:ind w:left="550" w:hangingChars="250" w:hanging="55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>Directions and Outcomes for the Public Library</w:t>
            </w:r>
            <w:r w:rsidR="00D3252D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</w:t>
            </w:r>
            <w:r w:rsidRPr="00657EBB">
              <w:rPr>
                <w:rFonts w:ascii="微軟正黑體" w:eastAsia="微軟正黑體" w:hAnsi="微軟正黑體"/>
                <w:sz w:val="22"/>
              </w:rPr>
              <w:t>Carolyn Anthony</w:t>
            </w:r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 xml:space="preserve"> (</w:t>
            </w:r>
            <w:r w:rsidRPr="00657EBB">
              <w:rPr>
                <w:rFonts w:ascii="微軟正黑體" w:eastAsia="微軟正黑體" w:hAnsi="微軟正黑體"/>
                <w:sz w:val="22"/>
              </w:rPr>
              <w:t>President,</w:t>
            </w:r>
            <w:r w:rsidRPr="00657EB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657EBB">
              <w:rPr>
                <w:rFonts w:ascii="微軟正黑體" w:eastAsia="微軟正黑體" w:hAnsi="微軟正黑體"/>
                <w:sz w:val="22"/>
              </w:rPr>
              <w:t>ALA Public Library Association</w:t>
            </w:r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>)</w:t>
            </w:r>
            <w:bookmarkStart w:id="0" w:name="_GoBack"/>
            <w:bookmarkEnd w:id="0"/>
          </w:p>
        </w:tc>
      </w:tr>
      <w:tr w:rsidR="00A5694B" w:rsidRPr="00657EBB" w:rsidTr="00657EBB">
        <w:trPr>
          <w:trHeight w:val="485"/>
        </w:trPr>
        <w:tc>
          <w:tcPr>
            <w:tcW w:w="1560" w:type="dxa"/>
            <w:vAlign w:val="center"/>
          </w:tcPr>
          <w:p w:rsidR="00A5694B" w:rsidRPr="00657EBB" w:rsidRDefault="00A5694B" w:rsidP="000C13E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/>
                <w:sz w:val="22"/>
              </w:rPr>
              <w:t>10:00-10:20</w:t>
            </w:r>
          </w:p>
        </w:tc>
        <w:tc>
          <w:tcPr>
            <w:tcW w:w="9497" w:type="dxa"/>
          </w:tcPr>
          <w:p w:rsidR="00A5694B" w:rsidRPr="00657EBB" w:rsidRDefault="00A5694B" w:rsidP="000C13EE">
            <w:pPr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 xml:space="preserve">茶  </w:t>
            </w:r>
            <w:r w:rsidRPr="00657EBB">
              <w:rPr>
                <w:rFonts w:ascii="微軟正黑體" w:eastAsia="微軟正黑體" w:hAnsi="微軟正黑體" w:cs="細明體" w:hint="eastAsia"/>
                <w:sz w:val="22"/>
              </w:rPr>
              <w:t>敍</w:t>
            </w:r>
            <w:r w:rsidRPr="00657EBB">
              <w:rPr>
                <w:rFonts w:ascii="微軟正黑體" w:eastAsia="微軟正黑體" w:hAnsi="微軟正黑體" w:hint="eastAsia"/>
                <w:sz w:val="22"/>
              </w:rPr>
              <w:t xml:space="preserve"> Tea Break</w:t>
            </w:r>
          </w:p>
        </w:tc>
      </w:tr>
      <w:tr w:rsidR="00F14020" w:rsidRPr="00657EBB" w:rsidTr="007F40B0">
        <w:trPr>
          <w:trHeight w:val="363"/>
        </w:trPr>
        <w:tc>
          <w:tcPr>
            <w:tcW w:w="1560" w:type="dxa"/>
            <w:vMerge w:val="restart"/>
            <w:shd w:val="clear" w:color="auto" w:fill="FFCC00"/>
            <w:vAlign w:val="center"/>
          </w:tcPr>
          <w:p w:rsidR="00A5694B" w:rsidRPr="00657EBB" w:rsidRDefault="00A5694B" w:rsidP="00A5694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/>
                <w:sz w:val="22"/>
              </w:rPr>
              <w:t>10:20-12:00</w:t>
            </w:r>
          </w:p>
          <w:p w:rsidR="00A5694B" w:rsidRPr="00657EBB" w:rsidRDefault="00A5694B" w:rsidP="00FD564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/>
                <w:sz w:val="22"/>
              </w:rPr>
              <w:t>(100min)</w:t>
            </w:r>
          </w:p>
        </w:tc>
        <w:tc>
          <w:tcPr>
            <w:tcW w:w="9497" w:type="dxa"/>
            <w:shd w:val="clear" w:color="auto" w:fill="7F7F7F" w:themeFill="text1" w:themeFillTint="80"/>
          </w:tcPr>
          <w:p w:rsidR="00A5694B" w:rsidRPr="00657EBB" w:rsidRDefault="00A5694B" w:rsidP="00E255FA">
            <w:pPr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color w:val="FFCC00"/>
                <w:sz w:val="22"/>
              </w:rPr>
              <w:t xml:space="preserve">場次 </w:t>
            </w:r>
            <w:r w:rsidRPr="00657EBB">
              <w:rPr>
                <w:rFonts w:ascii="微軟正黑體" w:eastAsia="微軟正黑體" w:hAnsi="微軟正黑體"/>
                <w:color w:val="FFCC00"/>
                <w:sz w:val="22"/>
              </w:rPr>
              <w:t>III</w:t>
            </w:r>
            <w:r w:rsidRPr="00657EBB">
              <w:rPr>
                <w:rFonts w:ascii="微軟正黑體" w:eastAsia="微軟正黑體" w:hAnsi="微軟正黑體" w:hint="eastAsia"/>
                <w:color w:val="FFCC00"/>
                <w:sz w:val="22"/>
              </w:rPr>
              <w:t xml:space="preserve">  </w:t>
            </w:r>
            <w:r w:rsidRPr="00657EBB">
              <w:rPr>
                <w:rFonts w:ascii="微軟正黑體" w:eastAsia="微軟正黑體" w:hAnsi="微軟正黑體" w:hint="eastAsia"/>
                <w:color w:val="FFFFFF" w:themeColor="background1"/>
                <w:sz w:val="22"/>
              </w:rPr>
              <w:t>特殊讀者服務</w:t>
            </w:r>
            <w:r w:rsidR="00E255FA" w:rsidRPr="00657EBB">
              <w:rPr>
                <w:rFonts w:ascii="微軟正黑體" w:eastAsia="微軟正黑體" w:hAnsi="微軟正黑體" w:hint="eastAsia"/>
                <w:color w:val="FFFFFF" w:themeColor="background1"/>
                <w:sz w:val="22"/>
              </w:rPr>
              <w:t xml:space="preserve">Special Reader </w:t>
            </w:r>
            <w:r w:rsidRPr="00657EBB">
              <w:rPr>
                <w:rFonts w:ascii="微軟正黑體" w:eastAsia="微軟正黑體" w:hAnsi="微軟正黑體"/>
                <w:color w:val="FFFFFF" w:themeColor="background1"/>
                <w:sz w:val="22"/>
              </w:rPr>
              <w:t>Services</w:t>
            </w:r>
          </w:p>
        </w:tc>
      </w:tr>
      <w:tr w:rsidR="00D8236D" w:rsidRPr="00657EBB" w:rsidTr="007F40B0">
        <w:trPr>
          <w:trHeight w:val="723"/>
        </w:trPr>
        <w:tc>
          <w:tcPr>
            <w:tcW w:w="1560" w:type="dxa"/>
            <w:vMerge/>
            <w:shd w:val="clear" w:color="auto" w:fill="FFCC00"/>
            <w:vAlign w:val="center"/>
          </w:tcPr>
          <w:p w:rsidR="00A5694B" w:rsidRPr="00657EBB" w:rsidRDefault="00A5694B" w:rsidP="000C13E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497" w:type="dxa"/>
            <w:shd w:val="clear" w:color="auto" w:fill="FFCC00"/>
          </w:tcPr>
          <w:p w:rsidR="00A5694B" w:rsidRPr="00657EBB" w:rsidRDefault="00A5694B" w:rsidP="00D3252D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主持人：林珊如</w:t>
            </w:r>
            <w:r w:rsidR="007F40B0" w:rsidRPr="00657EBB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42088D">
              <w:rPr>
                <w:rFonts w:ascii="微軟正黑體" w:eastAsia="微軟正黑體" w:hAnsi="微軟正黑體" w:hint="eastAsia"/>
                <w:sz w:val="22"/>
              </w:rPr>
              <w:t>國立</w:t>
            </w:r>
            <w:r w:rsidR="007F40B0" w:rsidRPr="00657EBB">
              <w:rPr>
                <w:rFonts w:ascii="微軟正黑體" w:eastAsia="微軟正黑體" w:hAnsi="微軟正黑體" w:hint="eastAsia"/>
                <w:sz w:val="22"/>
              </w:rPr>
              <w:t>臺灣大學圖書資訊學系暨研究所所長</w:t>
            </w:r>
          </w:p>
          <w:p w:rsidR="00A5694B" w:rsidRPr="00657EBB" w:rsidRDefault="00A5694B" w:rsidP="00C84848">
            <w:pPr>
              <w:adjustRightInd w:val="0"/>
              <w:snapToGrid w:val="0"/>
              <w:ind w:left="1309" w:hangingChars="595" w:hanging="1309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 xml:space="preserve">Moderator: </w:t>
            </w:r>
            <w:r w:rsidR="00D8236D" w:rsidRPr="00657EBB">
              <w:rPr>
                <w:rFonts w:ascii="微軟正黑體" w:eastAsia="微軟正黑體" w:hAnsi="微軟正黑體" w:hint="eastAsia"/>
                <w:sz w:val="22"/>
              </w:rPr>
              <w:t>Shan-</w:t>
            </w:r>
            <w:proofErr w:type="spellStart"/>
            <w:r w:rsidR="00D8236D" w:rsidRPr="00657EBB">
              <w:rPr>
                <w:rFonts w:ascii="微軟正黑體" w:eastAsia="微軟正黑體" w:hAnsi="微軟正黑體" w:hint="eastAsia"/>
                <w:sz w:val="22"/>
              </w:rPr>
              <w:t>ju</w:t>
            </w:r>
            <w:proofErr w:type="spellEnd"/>
            <w:r w:rsidR="00D8236D" w:rsidRPr="00657EBB">
              <w:rPr>
                <w:rFonts w:ascii="微軟正黑體" w:eastAsia="微軟正黑體" w:hAnsi="微軟正黑體" w:hint="eastAsia"/>
                <w:sz w:val="22"/>
              </w:rPr>
              <w:t xml:space="preserve"> Lin / </w:t>
            </w:r>
            <w:r w:rsidR="00E255FA" w:rsidRPr="00657EBB">
              <w:rPr>
                <w:rFonts w:ascii="微軟正黑體" w:eastAsia="微軟正黑體" w:hAnsi="微軟正黑體" w:hint="eastAsia"/>
                <w:sz w:val="22"/>
              </w:rPr>
              <w:t>Dean</w:t>
            </w:r>
            <w:r w:rsidR="00D8236D" w:rsidRPr="00657EBB">
              <w:rPr>
                <w:rFonts w:ascii="微軟正黑體" w:eastAsia="微軟正黑體" w:hAnsi="微軟正黑體" w:hint="eastAsia"/>
                <w:sz w:val="22"/>
              </w:rPr>
              <w:t>, Department and Graduate Institute of Library and Information Science, National Taiwan University</w:t>
            </w:r>
          </w:p>
        </w:tc>
      </w:tr>
      <w:tr w:rsidR="00D8236D" w:rsidRPr="00657EBB" w:rsidTr="007F40B0">
        <w:trPr>
          <w:trHeight w:val="1109"/>
        </w:trPr>
        <w:tc>
          <w:tcPr>
            <w:tcW w:w="1560" w:type="dxa"/>
            <w:vMerge/>
            <w:shd w:val="clear" w:color="auto" w:fill="FFCC00"/>
            <w:vAlign w:val="center"/>
          </w:tcPr>
          <w:p w:rsidR="00A5694B" w:rsidRPr="00657EBB" w:rsidRDefault="00A5694B" w:rsidP="000C13E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497" w:type="dxa"/>
            <w:shd w:val="clear" w:color="auto" w:fill="FFCC00"/>
          </w:tcPr>
          <w:p w:rsidR="00C84848" w:rsidRDefault="007F2AF5" w:rsidP="00657EBB">
            <w:pPr>
              <w:adjustRightInd w:val="0"/>
              <w:snapToGrid w:val="0"/>
              <w:ind w:leftChars="15" w:left="553" w:hangingChars="235" w:hanging="517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閱讀天堂</w:t>
            </w:r>
            <w:r w:rsidR="00020EC1" w:rsidRPr="00657EBB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657EBB">
              <w:rPr>
                <w:rFonts w:ascii="微軟正黑體" w:eastAsia="微軟正黑體" w:hAnsi="微軟正黑體" w:hint="eastAsia"/>
                <w:sz w:val="22"/>
              </w:rPr>
              <w:t>在美國的點字書及有聲書服務</w:t>
            </w:r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D3252D" w:rsidRPr="00657EBB">
              <w:rPr>
                <w:rFonts w:ascii="微軟正黑體" w:eastAsia="微軟正黑體" w:hAnsi="微軟正黑體"/>
                <w:sz w:val="22"/>
              </w:rPr>
              <w:t xml:space="preserve">Karen </w:t>
            </w:r>
            <w:proofErr w:type="spellStart"/>
            <w:r w:rsidR="00D3252D" w:rsidRPr="00657EBB">
              <w:rPr>
                <w:rFonts w:ascii="微軟正黑體" w:eastAsia="微軟正黑體" w:hAnsi="微軟正黑體"/>
                <w:sz w:val="22"/>
              </w:rPr>
              <w:t>Keninger</w:t>
            </w:r>
            <w:proofErr w:type="spellEnd"/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 xml:space="preserve"> (美國國會圖書館視障與身障服務部</w:t>
            </w:r>
          </w:p>
          <w:p w:rsidR="007F2AF5" w:rsidRPr="00657EBB" w:rsidRDefault="00D3252D" w:rsidP="00C84848">
            <w:pPr>
              <w:adjustRightInd w:val="0"/>
              <w:snapToGrid w:val="0"/>
              <w:ind w:leftChars="230" w:left="552" w:firstLineChars="21" w:firstLine="46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主任)</w:t>
            </w:r>
          </w:p>
          <w:p w:rsidR="00A5694B" w:rsidRPr="00657EBB" w:rsidRDefault="00D8236D" w:rsidP="00A67362">
            <w:pPr>
              <w:adjustRightInd w:val="0"/>
              <w:snapToGrid w:val="0"/>
              <w:ind w:left="550" w:hangingChars="250" w:hanging="55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>That All May Read</w:t>
            </w:r>
            <w:r w:rsidR="00A67362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：</w:t>
            </w:r>
            <w:r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>Braille and Talking Book Services in the United States</w:t>
            </w:r>
            <w:r w:rsidR="00D3252D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</w:t>
            </w:r>
            <w:r w:rsidR="00A5694B" w:rsidRPr="00657EBB">
              <w:rPr>
                <w:rFonts w:ascii="微軟正黑體" w:eastAsia="微軟正黑體" w:hAnsi="微軟正黑體"/>
                <w:sz w:val="22"/>
              </w:rPr>
              <w:t xml:space="preserve">Karen </w:t>
            </w:r>
            <w:proofErr w:type="spellStart"/>
            <w:r w:rsidR="00A5694B" w:rsidRPr="00657EBB">
              <w:rPr>
                <w:rFonts w:ascii="微軟正黑體" w:eastAsia="微軟正黑體" w:hAnsi="微軟正黑體"/>
                <w:sz w:val="22"/>
              </w:rPr>
              <w:t>Keninger</w:t>
            </w:r>
            <w:proofErr w:type="spellEnd"/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 xml:space="preserve"> (</w:t>
            </w:r>
            <w:r w:rsidR="00A5694B" w:rsidRPr="00657EBB">
              <w:rPr>
                <w:rFonts w:ascii="微軟正黑體" w:eastAsia="微軟正黑體" w:hAnsi="微軟正黑體"/>
                <w:sz w:val="22"/>
              </w:rPr>
              <w:t>Director, Library of Congress National Library Service for the Blind and Physically Handicapped</w:t>
            </w:r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</w:tr>
      <w:tr w:rsidR="00D8236D" w:rsidRPr="00657EBB" w:rsidTr="007F40B0">
        <w:trPr>
          <w:trHeight w:val="1130"/>
        </w:trPr>
        <w:tc>
          <w:tcPr>
            <w:tcW w:w="1560" w:type="dxa"/>
            <w:vMerge/>
            <w:shd w:val="clear" w:color="auto" w:fill="FFCC00"/>
            <w:vAlign w:val="center"/>
          </w:tcPr>
          <w:p w:rsidR="00A5694B" w:rsidRPr="00657EBB" w:rsidRDefault="00A5694B" w:rsidP="000C13E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497" w:type="dxa"/>
            <w:shd w:val="clear" w:color="auto" w:fill="FFCC00"/>
          </w:tcPr>
          <w:p w:rsidR="00A5694B" w:rsidRPr="00657EBB" w:rsidRDefault="001C7E70" w:rsidP="00D3252D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cs="+mj-cs" w:hint="eastAsia"/>
                <w:kern w:val="24"/>
                <w:sz w:val="22"/>
              </w:rPr>
              <w:t>臺灣視障者之於圖書館可及性議題初探</w:t>
            </w:r>
            <w:r w:rsidR="00D3252D" w:rsidRPr="00657EBB">
              <w:rPr>
                <w:rFonts w:ascii="微軟正黑體" w:eastAsia="微軟正黑體" w:hAnsi="微軟正黑體" w:cs="+mj-cs" w:hint="eastAsia"/>
                <w:kern w:val="24"/>
                <w:sz w:val="22"/>
              </w:rPr>
              <w:t>/</w:t>
            </w:r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>宋雪芳 (</w:t>
            </w:r>
            <w:proofErr w:type="gramStart"/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>淡江大學覺生圖書館</w:t>
            </w:r>
            <w:proofErr w:type="gramEnd"/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>館長)</w:t>
            </w:r>
          </w:p>
          <w:p w:rsidR="00A5694B" w:rsidRPr="00657EBB" w:rsidRDefault="001C7E70" w:rsidP="00657EBB">
            <w:pPr>
              <w:adjustRightInd w:val="0"/>
              <w:snapToGrid w:val="0"/>
              <w:ind w:leftChars="15" w:left="553" w:hangingChars="235" w:hanging="517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cs="+mj-cs"/>
                <w:kern w:val="24"/>
                <w:sz w:val="22"/>
              </w:rPr>
              <w:t>The Library Accessible Issue for the Visually Impaired Person in Taiwan</w:t>
            </w:r>
            <w:r w:rsidR="00D3252D" w:rsidRPr="00657EBB">
              <w:rPr>
                <w:rFonts w:ascii="微軟正黑體" w:eastAsia="微軟正黑體" w:hAnsi="微軟正黑體" w:cs="+mj-cs" w:hint="eastAsia"/>
                <w:kern w:val="24"/>
                <w:sz w:val="22"/>
              </w:rPr>
              <w:t>/</w:t>
            </w:r>
            <w:proofErr w:type="spellStart"/>
            <w:r w:rsidR="00A5694B" w:rsidRPr="00657EBB">
              <w:rPr>
                <w:rFonts w:ascii="微軟正黑體" w:eastAsia="微軟正黑體" w:hAnsi="微軟正黑體"/>
                <w:sz w:val="22"/>
              </w:rPr>
              <w:t>Sheue</w:t>
            </w:r>
            <w:proofErr w:type="spellEnd"/>
            <w:r w:rsidR="00A5694B" w:rsidRPr="00657EBB">
              <w:rPr>
                <w:rFonts w:ascii="微軟正黑體" w:eastAsia="微軟正黑體" w:hAnsi="微軟正黑體"/>
                <w:sz w:val="22"/>
              </w:rPr>
              <w:t>-</w:t>
            </w:r>
            <w:r w:rsidR="0063443D" w:rsidRPr="00657EBB">
              <w:rPr>
                <w:rFonts w:ascii="微軟正黑體" w:eastAsia="微軟正黑體" w:hAnsi="微軟正黑體" w:hint="eastAsia"/>
                <w:sz w:val="22"/>
              </w:rPr>
              <w:t>f</w:t>
            </w:r>
            <w:r w:rsidR="00A5694B" w:rsidRPr="00657EBB">
              <w:rPr>
                <w:rFonts w:ascii="微軟正黑體" w:eastAsia="微軟正黑體" w:hAnsi="微軟正黑體"/>
                <w:sz w:val="22"/>
              </w:rPr>
              <w:t>ang Song</w:t>
            </w:r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 xml:space="preserve"> (</w:t>
            </w:r>
            <w:r w:rsidR="00A5694B" w:rsidRPr="00657EB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A5694B" w:rsidRPr="00657EBB">
              <w:rPr>
                <w:rFonts w:ascii="微軟正黑體" w:eastAsia="微軟正黑體" w:hAnsi="微軟正黑體"/>
                <w:sz w:val="22"/>
              </w:rPr>
              <w:t xml:space="preserve">Director, </w:t>
            </w:r>
            <w:proofErr w:type="spellStart"/>
            <w:r w:rsidR="00A5694B" w:rsidRPr="00657EBB">
              <w:rPr>
                <w:rFonts w:ascii="微軟正黑體" w:eastAsia="微軟正黑體" w:hAnsi="微軟正黑體"/>
                <w:sz w:val="22"/>
              </w:rPr>
              <w:t>Tamkang</w:t>
            </w:r>
            <w:proofErr w:type="spellEnd"/>
            <w:r w:rsidR="00A5694B" w:rsidRPr="00657EBB">
              <w:rPr>
                <w:rFonts w:ascii="微軟正黑體" w:eastAsia="微軟正黑體" w:hAnsi="微軟正黑體"/>
                <w:sz w:val="22"/>
              </w:rPr>
              <w:t xml:space="preserve"> University </w:t>
            </w:r>
            <w:proofErr w:type="spellStart"/>
            <w:r w:rsidR="00A5694B" w:rsidRPr="00657EBB">
              <w:rPr>
                <w:rFonts w:ascii="微軟正黑體" w:eastAsia="微軟正黑體" w:hAnsi="微軟正黑體"/>
                <w:sz w:val="22"/>
              </w:rPr>
              <w:t>Chueh</w:t>
            </w:r>
            <w:proofErr w:type="spellEnd"/>
            <w:r w:rsidR="00A5694B" w:rsidRPr="00657EBB">
              <w:rPr>
                <w:rFonts w:ascii="微軟正黑體" w:eastAsia="微軟正黑體" w:hAnsi="微軟正黑體"/>
                <w:sz w:val="22"/>
              </w:rPr>
              <w:t xml:space="preserve"> Seng Memorial Library</w:t>
            </w:r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</w:tr>
      <w:tr w:rsidR="00A5694B" w:rsidRPr="00657EBB" w:rsidTr="007F40B0">
        <w:tc>
          <w:tcPr>
            <w:tcW w:w="1560" w:type="dxa"/>
            <w:vAlign w:val="center"/>
          </w:tcPr>
          <w:p w:rsidR="00A5694B" w:rsidRPr="00657EBB" w:rsidRDefault="00A5694B" w:rsidP="000C13E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/>
                <w:sz w:val="22"/>
              </w:rPr>
              <w:t>12:20-13:40</w:t>
            </w:r>
          </w:p>
        </w:tc>
        <w:tc>
          <w:tcPr>
            <w:tcW w:w="9497" w:type="dxa"/>
          </w:tcPr>
          <w:p w:rsidR="00A5694B" w:rsidRPr="00657EBB" w:rsidRDefault="00A5694B" w:rsidP="00A5694B">
            <w:pPr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午  餐 Lunch</w:t>
            </w:r>
          </w:p>
        </w:tc>
      </w:tr>
      <w:tr w:rsidR="00F14020" w:rsidRPr="00657EBB" w:rsidTr="007F40B0">
        <w:trPr>
          <w:trHeight w:val="350"/>
        </w:trPr>
        <w:tc>
          <w:tcPr>
            <w:tcW w:w="1560" w:type="dxa"/>
            <w:vMerge w:val="restart"/>
            <w:shd w:val="clear" w:color="auto" w:fill="FFCC00"/>
            <w:vAlign w:val="center"/>
          </w:tcPr>
          <w:p w:rsidR="00A5694B" w:rsidRPr="00657EBB" w:rsidRDefault="00A5694B" w:rsidP="00A5694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/>
                <w:sz w:val="22"/>
              </w:rPr>
              <w:t>13:40-15:20</w:t>
            </w:r>
          </w:p>
          <w:p w:rsidR="00A5694B" w:rsidRPr="00657EBB" w:rsidRDefault="00A5694B" w:rsidP="00FD564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/>
                <w:sz w:val="22"/>
              </w:rPr>
              <w:t>(100min)</w:t>
            </w:r>
          </w:p>
        </w:tc>
        <w:tc>
          <w:tcPr>
            <w:tcW w:w="9497" w:type="dxa"/>
            <w:shd w:val="clear" w:color="auto" w:fill="7F7F7F" w:themeFill="text1" w:themeFillTint="80"/>
          </w:tcPr>
          <w:p w:rsidR="00A5694B" w:rsidRPr="00657EBB" w:rsidRDefault="00A5694B" w:rsidP="00A5694B">
            <w:pPr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color w:val="FFCC00"/>
                <w:sz w:val="22"/>
              </w:rPr>
              <w:t>場次</w:t>
            </w:r>
            <w:r w:rsidRPr="00657EBB">
              <w:rPr>
                <w:rFonts w:ascii="微軟正黑體" w:eastAsia="微軟正黑體" w:hAnsi="微軟正黑體"/>
                <w:color w:val="FFCC00"/>
                <w:sz w:val="22"/>
              </w:rPr>
              <w:t>IV</w:t>
            </w:r>
            <w:r w:rsidRPr="00657EBB">
              <w:rPr>
                <w:rFonts w:ascii="微軟正黑體" w:eastAsia="微軟正黑體" w:hAnsi="微軟正黑體" w:hint="eastAsia"/>
                <w:color w:val="FFCC00"/>
                <w:sz w:val="22"/>
              </w:rPr>
              <w:t xml:space="preserve"> </w:t>
            </w:r>
            <w:r w:rsidRPr="00657EBB">
              <w:rPr>
                <w:rFonts w:ascii="微軟正黑體" w:eastAsia="微軟正黑體" w:hAnsi="微軟正黑體" w:hint="eastAsia"/>
                <w:color w:val="FFFFFF" w:themeColor="background1"/>
                <w:sz w:val="22"/>
              </w:rPr>
              <w:t xml:space="preserve"> 社區價值 </w:t>
            </w:r>
            <w:r w:rsidRPr="00657EBB">
              <w:rPr>
                <w:rFonts w:ascii="微軟正黑體" w:eastAsia="微軟正黑體" w:hAnsi="微軟正黑體"/>
                <w:color w:val="FFFFFF" w:themeColor="background1"/>
                <w:sz w:val="22"/>
              </w:rPr>
              <w:t>Community Values</w:t>
            </w:r>
          </w:p>
        </w:tc>
      </w:tr>
      <w:tr w:rsidR="00D8236D" w:rsidRPr="00657EBB" w:rsidTr="007F40B0">
        <w:trPr>
          <w:trHeight w:val="666"/>
        </w:trPr>
        <w:tc>
          <w:tcPr>
            <w:tcW w:w="1560" w:type="dxa"/>
            <w:vMerge/>
            <w:shd w:val="clear" w:color="auto" w:fill="FFCC00"/>
            <w:vAlign w:val="center"/>
          </w:tcPr>
          <w:p w:rsidR="00A5694B" w:rsidRPr="00657EBB" w:rsidRDefault="00A5694B" w:rsidP="000C13E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497" w:type="dxa"/>
            <w:shd w:val="clear" w:color="auto" w:fill="FFCC00"/>
          </w:tcPr>
          <w:p w:rsidR="00F14020" w:rsidRPr="00657EBB" w:rsidRDefault="00A5694B" w:rsidP="00D3252D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主持人：</w:t>
            </w:r>
            <w:r w:rsidR="00F14020" w:rsidRPr="00657EBB">
              <w:rPr>
                <w:rFonts w:ascii="微軟正黑體" w:eastAsia="微軟正黑體" w:hAnsi="微軟正黑體" w:hint="eastAsia"/>
                <w:sz w:val="22"/>
              </w:rPr>
              <w:t>陳昭珍/ 國立臺灣師範大學教務長</w:t>
            </w:r>
          </w:p>
          <w:p w:rsidR="00A5694B" w:rsidRPr="00657EBB" w:rsidRDefault="00A5694B" w:rsidP="00C84848">
            <w:pPr>
              <w:adjustRightInd w:val="0"/>
              <w:snapToGrid w:val="0"/>
              <w:ind w:left="1309" w:hangingChars="595" w:hanging="1309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 xml:space="preserve">Moderator: </w:t>
            </w:r>
            <w:r w:rsidR="00F14020" w:rsidRPr="00657EBB">
              <w:rPr>
                <w:rFonts w:ascii="微軟正黑體" w:eastAsia="微軟正黑體" w:hAnsi="微軟正黑體"/>
                <w:sz w:val="22"/>
              </w:rPr>
              <w:t>Chao-</w:t>
            </w:r>
            <w:proofErr w:type="spellStart"/>
            <w:r w:rsidR="0063443D" w:rsidRPr="00657EBB">
              <w:rPr>
                <w:rFonts w:ascii="微軟正黑體" w:eastAsia="微軟正黑體" w:hAnsi="微軟正黑體" w:hint="eastAsia"/>
                <w:sz w:val="22"/>
              </w:rPr>
              <w:t>c</w:t>
            </w:r>
            <w:r w:rsidR="00F14020" w:rsidRPr="00657EBB">
              <w:rPr>
                <w:rFonts w:ascii="微軟正黑體" w:eastAsia="微軟正黑體" w:hAnsi="微軟正黑體"/>
                <w:sz w:val="22"/>
              </w:rPr>
              <w:t>hen</w:t>
            </w:r>
            <w:proofErr w:type="spellEnd"/>
            <w:r w:rsidR="00F14020" w:rsidRPr="00657EBB">
              <w:rPr>
                <w:rFonts w:ascii="微軟正黑體" w:eastAsia="微軟正黑體" w:hAnsi="微軟正黑體"/>
                <w:sz w:val="22"/>
              </w:rPr>
              <w:t xml:space="preserve"> Chen</w:t>
            </w:r>
            <w:r w:rsidR="00F14020" w:rsidRPr="00657EBB">
              <w:rPr>
                <w:rFonts w:ascii="微軟正黑體" w:eastAsia="微軟正黑體" w:hAnsi="微軟正黑體" w:hint="eastAsia"/>
                <w:sz w:val="22"/>
              </w:rPr>
              <w:t xml:space="preserve"> / </w:t>
            </w:r>
            <w:r w:rsidR="00F14020" w:rsidRPr="00657EBB">
              <w:rPr>
                <w:rFonts w:ascii="微軟正黑體" w:eastAsia="微軟正黑體" w:hAnsi="微軟正黑體"/>
                <w:sz w:val="22"/>
              </w:rPr>
              <w:t>Dean, Office of Academic Affair,</w:t>
            </w:r>
            <w:r w:rsidR="00D47F36" w:rsidRPr="00657EB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F14020" w:rsidRPr="00657EBB">
              <w:rPr>
                <w:rFonts w:ascii="微軟正黑體" w:eastAsia="微軟正黑體" w:hAnsi="微軟正黑體"/>
                <w:sz w:val="22"/>
              </w:rPr>
              <w:t>National Taiwan Normal University</w:t>
            </w:r>
          </w:p>
        </w:tc>
      </w:tr>
      <w:tr w:rsidR="00D8236D" w:rsidRPr="00657EBB" w:rsidTr="007F40B0">
        <w:trPr>
          <w:trHeight w:val="835"/>
        </w:trPr>
        <w:tc>
          <w:tcPr>
            <w:tcW w:w="1560" w:type="dxa"/>
            <w:vMerge/>
            <w:shd w:val="clear" w:color="auto" w:fill="FFCC00"/>
            <w:vAlign w:val="center"/>
          </w:tcPr>
          <w:p w:rsidR="00A5694B" w:rsidRPr="00657EBB" w:rsidRDefault="00A5694B" w:rsidP="000C13E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497" w:type="dxa"/>
            <w:shd w:val="clear" w:color="auto" w:fill="FFCC00"/>
          </w:tcPr>
          <w:p w:rsidR="0000086E" w:rsidRPr="00657EBB" w:rsidRDefault="0000086E" w:rsidP="00D3252D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2"/>
              </w:rPr>
              <w:t>在不同國家其公共圖書館認知成果之比較</w:t>
            </w:r>
            <w:r w:rsidR="00D3252D" w:rsidRPr="00657EBB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2"/>
              </w:rPr>
              <w:t>/</w:t>
            </w:r>
            <w:r w:rsidR="00D3252D" w:rsidRPr="00657EBB">
              <w:rPr>
                <w:rFonts w:ascii="微軟正黑體" w:eastAsia="微軟正黑體" w:hAnsi="微軟正黑體"/>
                <w:sz w:val="22"/>
              </w:rPr>
              <w:t xml:space="preserve"> </w:t>
            </w:r>
            <w:proofErr w:type="spellStart"/>
            <w:r w:rsidR="00D3252D" w:rsidRPr="00657EBB">
              <w:rPr>
                <w:rFonts w:ascii="微軟正黑體" w:eastAsia="微軟正黑體" w:hAnsi="微軟正黑體"/>
                <w:sz w:val="22"/>
              </w:rPr>
              <w:t>Pertti</w:t>
            </w:r>
            <w:proofErr w:type="spellEnd"/>
            <w:r w:rsidR="00D3252D" w:rsidRPr="00657EBB">
              <w:rPr>
                <w:rFonts w:ascii="微軟正黑體" w:eastAsia="微軟正黑體" w:hAnsi="微軟正黑體"/>
                <w:sz w:val="22"/>
              </w:rPr>
              <w:t xml:space="preserve"> </w:t>
            </w:r>
            <w:proofErr w:type="spellStart"/>
            <w:r w:rsidR="00D3252D" w:rsidRPr="00657EBB">
              <w:rPr>
                <w:rFonts w:ascii="微軟正黑體" w:eastAsia="微軟正黑體" w:hAnsi="微軟正黑體"/>
                <w:sz w:val="22"/>
              </w:rPr>
              <w:t>Vakkari</w:t>
            </w:r>
            <w:proofErr w:type="spellEnd"/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>(芬蘭坎培爾大學資訊學院教授)</w:t>
            </w:r>
          </w:p>
          <w:p w:rsidR="00A5694B" w:rsidRPr="00657EBB" w:rsidRDefault="0063443D" w:rsidP="00657EBB">
            <w:pPr>
              <w:adjustRightInd w:val="0"/>
              <w:snapToGrid w:val="0"/>
              <w:ind w:left="550" w:hangingChars="250" w:hanging="55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Comparing </w:t>
            </w:r>
            <w:r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P</w:t>
            </w:r>
            <w:r w:rsidR="00D8236D"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erceived </w:t>
            </w:r>
            <w:r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O</w:t>
            </w:r>
            <w:r w:rsidR="00D8236D"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utcomes of </w:t>
            </w:r>
            <w:r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P</w:t>
            </w:r>
            <w:r w:rsidR="00D8236D"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ublic </w:t>
            </w:r>
            <w:r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L</w:t>
            </w:r>
            <w:r w:rsidR="00D8236D"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ibraries in </w:t>
            </w:r>
            <w:r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V</w:t>
            </w:r>
            <w:r w:rsidR="00D8236D"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arious </w:t>
            </w:r>
            <w:r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C</w:t>
            </w:r>
            <w:r w:rsidR="00D8236D"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>ountries</w:t>
            </w:r>
            <w:r w:rsidR="00D3252D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</w:t>
            </w:r>
            <w:r w:rsidR="009B1F57" w:rsidRPr="00657EB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proofErr w:type="spellStart"/>
            <w:r w:rsidR="00D47F36" w:rsidRPr="00657EBB">
              <w:rPr>
                <w:rFonts w:ascii="微軟正黑體" w:eastAsia="微軟正黑體" w:hAnsi="微軟正黑體"/>
                <w:sz w:val="22"/>
              </w:rPr>
              <w:t>Pertti</w:t>
            </w:r>
            <w:proofErr w:type="spellEnd"/>
            <w:r w:rsidR="00D47F36" w:rsidRPr="00657EBB">
              <w:rPr>
                <w:rFonts w:ascii="微軟正黑體" w:eastAsia="微軟正黑體" w:hAnsi="微軟正黑體"/>
                <w:sz w:val="22"/>
              </w:rPr>
              <w:t xml:space="preserve"> </w:t>
            </w:r>
            <w:proofErr w:type="spellStart"/>
            <w:r w:rsidR="00D47F36" w:rsidRPr="00657EBB">
              <w:rPr>
                <w:rFonts w:ascii="微軟正黑體" w:eastAsia="微軟正黑體" w:hAnsi="微軟正黑體"/>
                <w:sz w:val="22"/>
              </w:rPr>
              <w:t>Vakkari</w:t>
            </w:r>
            <w:proofErr w:type="spellEnd"/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 xml:space="preserve">   (</w:t>
            </w:r>
            <w:proofErr w:type="spellStart"/>
            <w:r w:rsidR="00170150" w:rsidRPr="00657EBB">
              <w:rPr>
                <w:rFonts w:ascii="微軟正黑體" w:eastAsia="微軟正黑體" w:hAnsi="微軟正黑體" w:hint="eastAsia"/>
                <w:sz w:val="22"/>
              </w:rPr>
              <w:t>Professor,</w:t>
            </w:r>
            <w:r w:rsidRPr="00657EBB">
              <w:rPr>
                <w:rFonts w:ascii="微軟正黑體" w:eastAsia="微軟正黑體" w:hAnsi="微軟正黑體" w:hint="eastAsia"/>
                <w:sz w:val="22"/>
              </w:rPr>
              <w:t>Information</w:t>
            </w:r>
            <w:proofErr w:type="spellEnd"/>
            <w:r w:rsidRPr="00657EBB">
              <w:rPr>
                <w:rFonts w:ascii="微軟正黑體" w:eastAsia="微軟正黑體" w:hAnsi="微軟正黑體" w:hint="eastAsia"/>
                <w:sz w:val="22"/>
              </w:rPr>
              <w:t xml:space="preserve"> Science School,</w:t>
            </w:r>
            <w:r w:rsidR="00D47F36" w:rsidRPr="00657EB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F14020" w:rsidRPr="00657EBB">
              <w:rPr>
                <w:rFonts w:ascii="微軟正黑體" w:eastAsia="微軟正黑體" w:hAnsi="微軟正黑體"/>
                <w:sz w:val="22"/>
              </w:rPr>
              <w:t xml:space="preserve">University of </w:t>
            </w:r>
            <w:proofErr w:type="spellStart"/>
            <w:r w:rsidR="00F14020" w:rsidRPr="00657EBB">
              <w:rPr>
                <w:rFonts w:ascii="微軟正黑體" w:eastAsia="微軟正黑體" w:hAnsi="微軟正黑體"/>
                <w:sz w:val="22"/>
              </w:rPr>
              <w:t>Tampere</w:t>
            </w:r>
            <w:r w:rsidR="00445662" w:rsidRPr="00657EBB">
              <w:rPr>
                <w:rFonts w:ascii="微軟正黑體" w:eastAsia="微軟正黑體" w:hAnsi="微軟正黑體" w:hint="eastAsia"/>
                <w:sz w:val="22"/>
              </w:rPr>
              <w:t>,Finland</w:t>
            </w:r>
            <w:proofErr w:type="spellEnd"/>
            <w:r w:rsidR="00D3252D" w:rsidRPr="00657EBB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</w:tr>
      <w:tr w:rsidR="00D8236D" w:rsidRPr="00657EBB" w:rsidTr="007F40B0">
        <w:trPr>
          <w:trHeight w:val="1453"/>
        </w:trPr>
        <w:tc>
          <w:tcPr>
            <w:tcW w:w="1560" w:type="dxa"/>
            <w:vMerge/>
            <w:shd w:val="clear" w:color="auto" w:fill="FFCC00"/>
            <w:vAlign w:val="center"/>
          </w:tcPr>
          <w:p w:rsidR="00A5694B" w:rsidRPr="00657EBB" w:rsidRDefault="00A5694B" w:rsidP="000C13E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497" w:type="dxa"/>
            <w:shd w:val="clear" w:color="auto" w:fill="FFCC00"/>
          </w:tcPr>
          <w:p w:rsidR="002854D9" w:rsidRPr="00657EBB" w:rsidRDefault="00D8236D" w:rsidP="00657EBB">
            <w:pPr>
              <w:adjustRightInd w:val="0"/>
              <w:snapToGrid w:val="0"/>
              <w:ind w:left="550" w:hangingChars="250" w:hanging="55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公共圖書館空間場域中社會資本的形成與積累</w:t>
            </w:r>
            <w:r w:rsidR="002854D9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</w:t>
            </w:r>
            <w:r w:rsidR="002854D9" w:rsidRPr="00657EBB">
              <w:rPr>
                <w:rFonts w:ascii="微軟正黑體" w:eastAsia="微軟正黑體" w:hAnsi="微軟正黑體" w:hint="eastAsia"/>
                <w:sz w:val="22"/>
              </w:rPr>
              <w:t>柯皓仁教授 (國立臺灣師範大學圖書館館長)</w:t>
            </w:r>
          </w:p>
          <w:p w:rsidR="00A5694B" w:rsidRPr="00657EBB" w:rsidRDefault="00D8236D" w:rsidP="00657EBB">
            <w:pPr>
              <w:adjustRightInd w:val="0"/>
              <w:snapToGrid w:val="0"/>
              <w:ind w:left="550" w:hangingChars="250" w:hanging="55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>Library as Place and her Contribution to Social Capital</w:t>
            </w:r>
            <w:r w:rsidR="002854D9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</w:t>
            </w:r>
            <w:proofErr w:type="spellStart"/>
            <w:r w:rsidR="00F14020" w:rsidRPr="00657EBB">
              <w:rPr>
                <w:rFonts w:ascii="微軟正黑體" w:eastAsia="微軟正黑體" w:hAnsi="微軟正黑體"/>
                <w:sz w:val="22"/>
              </w:rPr>
              <w:t>Hao-</w:t>
            </w:r>
            <w:r w:rsidR="0063443D" w:rsidRPr="00657EBB">
              <w:rPr>
                <w:rFonts w:ascii="微軟正黑體" w:eastAsia="微軟正黑體" w:hAnsi="微軟正黑體" w:hint="eastAsia"/>
                <w:sz w:val="22"/>
              </w:rPr>
              <w:t>r</w:t>
            </w:r>
            <w:r w:rsidR="00F14020" w:rsidRPr="00657EBB">
              <w:rPr>
                <w:rFonts w:ascii="微軟正黑體" w:eastAsia="微軟正黑體" w:hAnsi="微軟正黑體"/>
                <w:sz w:val="22"/>
              </w:rPr>
              <w:t>en</w:t>
            </w:r>
            <w:proofErr w:type="spellEnd"/>
            <w:r w:rsidR="00F14020" w:rsidRPr="00657EBB">
              <w:rPr>
                <w:rFonts w:ascii="微軟正黑體" w:eastAsia="微軟正黑體" w:hAnsi="微軟正黑體"/>
                <w:sz w:val="22"/>
              </w:rPr>
              <w:t xml:space="preserve"> </w:t>
            </w:r>
            <w:proofErr w:type="spellStart"/>
            <w:r w:rsidR="00F14020" w:rsidRPr="00657EBB">
              <w:rPr>
                <w:rFonts w:ascii="微軟正黑體" w:eastAsia="微軟正黑體" w:hAnsi="微軟正黑體"/>
                <w:sz w:val="22"/>
              </w:rPr>
              <w:t>Ke</w:t>
            </w:r>
            <w:proofErr w:type="spellEnd"/>
            <w:r w:rsidR="00F14020" w:rsidRPr="00657EB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2854D9" w:rsidRPr="00657EBB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F14020" w:rsidRPr="00657EBB">
              <w:rPr>
                <w:rFonts w:ascii="微軟正黑體" w:eastAsia="微軟正黑體" w:hAnsi="微軟正黑體"/>
                <w:sz w:val="22"/>
              </w:rPr>
              <w:t>Director, National Taiwan Normal University Library</w:t>
            </w:r>
            <w:r w:rsidR="002854D9" w:rsidRPr="00657EBB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</w:tr>
      <w:tr w:rsidR="00F14020" w:rsidRPr="00657EBB" w:rsidTr="007F40B0">
        <w:tc>
          <w:tcPr>
            <w:tcW w:w="1560" w:type="dxa"/>
            <w:vAlign w:val="center"/>
          </w:tcPr>
          <w:p w:rsidR="00F14020" w:rsidRPr="00657EBB" w:rsidRDefault="00F14020" w:rsidP="000C13E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/>
                <w:sz w:val="22"/>
              </w:rPr>
              <w:lastRenderedPageBreak/>
              <w:t>15:20-15:40</w:t>
            </w:r>
          </w:p>
        </w:tc>
        <w:tc>
          <w:tcPr>
            <w:tcW w:w="9497" w:type="dxa"/>
          </w:tcPr>
          <w:p w:rsidR="00F14020" w:rsidRPr="00657EBB" w:rsidRDefault="00F14020" w:rsidP="000C13EE">
            <w:pPr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 xml:space="preserve">茶  </w:t>
            </w:r>
            <w:r w:rsidRPr="00657EBB">
              <w:rPr>
                <w:rFonts w:ascii="微軟正黑體" w:eastAsia="微軟正黑體" w:hAnsi="微軟正黑體" w:cs="細明體" w:hint="eastAsia"/>
                <w:sz w:val="22"/>
              </w:rPr>
              <w:t>敍</w:t>
            </w:r>
            <w:r w:rsidRPr="00657EBB">
              <w:rPr>
                <w:rFonts w:ascii="微軟正黑體" w:eastAsia="微軟正黑體" w:hAnsi="微軟正黑體" w:hint="eastAsia"/>
                <w:sz w:val="22"/>
              </w:rPr>
              <w:t xml:space="preserve"> Tea Break</w:t>
            </w:r>
          </w:p>
        </w:tc>
      </w:tr>
      <w:tr w:rsidR="00F14020" w:rsidRPr="00657EBB" w:rsidTr="007F40B0">
        <w:trPr>
          <w:trHeight w:val="350"/>
        </w:trPr>
        <w:tc>
          <w:tcPr>
            <w:tcW w:w="1560" w:type="dxa"/>
            <w:vMerge w:val="restart"/>
            <w:shd w:val="clear" w:color="auto" w:fill="FFCC00"/>
            <w:vAlign w:val="center"/>
          </w:tcPr>
          <w:p w:rsidR="00D47F36" w:rsidRPr="00657EBB" w:rsidRDefault="00D47F36" w:rsidP="00D47F36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/>
                <w:sz w:val="22"/>
              </w:rPr>
              <w:t>15:40-17:20</w:t>
            </w:r>
          </w:p>
          <w:p w:rsidR="00F14020" w:rsidRPr="00657EBB" w:rsidRDefault="00D47F36" w:rsidP="00D47F36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/>
                <w:sz w:val="22"/>
              </w:rPr>
              <w:t>(100min)</w:t>
            </w:r>
          </w:p>
        </w:tc>
        <w:tc>
          <w:tcPr>
            <w:tcW w:w="9497" w:type="dxa"/>
            <w:shd w:val="clear" w:color="auto" w:fill="7F7F7F" w:themeFill="text1" w:themeFillTint="80"/>
          </w:tcPr>
          <w:p w:rsidR="00F14020" w:rsidRPr="00657EBB" w:rsidRDefault="00F14020" w:rsidP="00F14020">
            <w:pPr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color w:val="FFCC00"/>
                <w:sz w:val="22"/>
              </w:rPr>
              <w:t>場次</w:t>
            </w:r>
            <w:r w:rsidRPr="00657EBB">
              <w:rPr>
                <w:rFonts w:ascii="微軟正黑體" w:eastAsia="微軟正黑體" w:hAnsi="微軟正黑體"/>
                <w:color w:val="FFCC00"/>
                <w:sz w:val="22"/>
              </w:rPr>
              <w:t>V</w:t>
            </w:r>
            <w:r w:rsidRPr="00657EBB">
              <w:rPr>
                <w:rFonts w:ascii="微軟正黑體" w:eastAsia="微軟正黑體" w:hAnsi="微軟正黑體" w:hint="eastAsia"/>
                <w:color w:val="FFCC00"/>
                <w:sz w:val="22"/>
              </w:rPr>
              <w:t xml:space="preserve"> </w:t>
            </w:r>
            <w:r w:rsidRPr="00657EBB">
              <w:rPr>
                <w:rFonts w:ascii="微軟正黑體" w:eastAsia="微軟正黑體" w:hAnsi="微軟正黑體" w:hint="eastAsia"/>
                <w:color w:val="FFFFFF" w:themeColor="background1"/>
                <w:sz w:val="22"/>
              </w:rPr>
              <w:t xml:space="preserve"> 創新服務 </w:t>
            </w:r>
            <w:r w:rsidRPr="00657EBB">
              <w:rPr>
                <w:rFonts w:ascii="微軟正黑體" w:eastAsia="微軟正黑體" w:hAnsi="微軟正黑體"/>
                <w:color w:val="FFFFFF" w:themeColor="background1"/>
                <w:sz w:val="22"/>
              </w:rPr>
              <w:t>Creative</w:t>
            </w:r>
            <w:r w:rsidRPr="00657EBB">
              <w:rPr>
                <w:rFonts w:ascii="微軟正黑體" w:eastAsia="微軟正黑體" w:hAnsi="微軟正黑體" w:hint="eastAsia"/>
                <w:color w:val="FFFFFF" w:themeColor="background1"/>
                <w:sz w:val="22"/>
              </w:rPr>
              <w:t xml:space="preserve"> </w:t>
            </w:r>
            <w:r w:rsidRPr="00657EBB">
              <w:rPr>
                <w:rFonts w:ascii="微軟正黑體" w:eastAsia="微軟正黑體" w:hAnsi="微軟正黑體"/>
                <w:color w:val="FFFFFF" w:themeColor="background1"/>
                <w:sz w:val="22"/>
              </w:rPr>
              <w:t>Services</w:t>
            </w:r>
          </w:p>
        </w:tc>
      </w:tr>
      <w:tr w:rsidR="00F14020" w:rsidRPr="00657EBB" w:rsidTr="007F40B0">
        <w:trPr>
          <w:trHeight w:val="666"/>
        </w:trPr>
        <w:tc>
          <w:tcPr>
            <w:tcW w:w="1560" w:type="dxa"/>
            <w:vMerge/>
            <w:shd w:val="clear" w:color="auto" w:fill="FFCC00"/>
            <w:vAlign w:val="center"/>
          </w:tcPr>
          <w:p w:rsidR="00F14020" w:rsidRPr="00657EBB" w:rsidRDefault="00F14020" w:rsidP="000C13E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497" w:type="dxa"/>
            <w:shd w:val="clear" w:color="auto" w:fill="FFCC00"/>
          </w:tcPr>
          <w:p w:rsidR="00F14020" w:rsidRPr="00657EBB" w:rsidRDefault="00F14020" w:rsidP="002854D9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主持人：楊美華</w:t>
            </w:r>
            <w:r w:rsidR="009B1F57" w:rsidRPr="00657EBB">
              <w:rPr>
                <w:rFonts w:ascii="微軟正黑體" w:eastAsia="微軟正黑體" w:hAnsi="微軟正黑體" w:hint="eastAsia"/>
                <w:sz w:val="22"/>
              </w:rPr>
              <w:t>/國立政治大學圖書資訊與檔案學研究所教授</w:t>
            </w:r>
          </w:p>
          <w:p w:rsidR="00F14020" w:rsidRPr="00657EBB" w:rsidRDefault="00F14020" w:rsidP="00C84848">
            <w:pPr>
              <w:adjustRightInd w:val="0"/>
              <w:snapToGrid w:val="0"/>
              <w:ind w:leftChars="15" w:left="1310" w:hangingChars="579" w:hanging="1274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 xml:space="preserve">Moderator: </w:t>
            </w:r>
            <w:r w:rsidR="00D8236D" w:rsidRPr="00657EBB">
              <w:rPr>
                <w:rFonts w:ascii="微軟正黑體" w:eastAsia="微軟正黑體" w:hAnsi="微軟正黑體"/>
                <w:sz w:val="22"/>
              </w:rPr>
              <w:t>Mei-</w:t>
            </w:r>
            <w:proofErr w:type="spellStart"/>
            <w:r w:rsidR="00D8236D" w:rsidRPr="00657EBB">
              <w:rPr>
                <w:rFonts w:ascii="微軟正黑體" w:eastAsia="微軟正黑體" w:hAnsi="微軟正黑體"/>
                <w:sz w:val="22"/>
              </w:rPr>
              <w:t>hwa</w:t>
            </w:r>
            <w:proofErr w:type="spellEnd"/>
            <w:r w:rsidR="00D8236D" w:rsidRPr="00657EBB">
              <w:rPr>
                <w:rFonts w:ascii="微軟正黑體" w:eastAsia="微軟正黑體" w:hAnsi="微軟正黑體"/>
                <w:sz w:val="22"/>
              </w:rPr>
              <w:t xml:space="preserve"> Yang</w:t>
            </w:r>
            <w:r w:rsidR="009B1F57" w:rsidRPr="00657EBB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9B1F57" w:rsidRPr="00657EBB">
              <w:rPr>
                <w:rFonts w:ascii="微軟正黑體" w:eastAsia="微軟正黑體" w:hAnsi="微軟正黑體"/>
                <w:sz w:val="22"/>
              </w:rPr>
              <w:t xml:space="preserve"> Professor</w:t>
            </w:r>
            <w:r w:rsidR="009B1F57" w:rsidRPr="00657EBB">
              <w:rPr>
                <w:rFonts w:ascii="微軟正黑體" w:eastAsia="微軟正黑體" w:hAnsi="微軟正黑體" w:hint="eastAsia"/>
                <w:sz w:val="22"/>
              </w:rPr>
              <w:t>,</w:t>
            </w:r>
            <w:r w:rsidR="00445662" w:rsidRPr="00657EBB">
              <w:rPr>
                <w:rFonts w:ascii="微軟正黑體" w:eastAsia="微軟正黑體" w:hAnsi="微軟正黑體" w:hint="eastAsia"/>
                <w:sz w:val="22"/>
              </w:rPr>
              <w:t xml:space="preserve"> Graduate Institute of Library, Information and Archival Studies, National </w:t>
            </w:r>
            <w:proofErr w:type="spellStart"/>
            <w:r w:rsidR="00445662" w:rsidRPr="00657EBB">
              <w:rPr>
                <w:rFonts w:ascii="微軟正黑體" w:eastAsia="微軟正黑體" w:hAnsi="微軟正黑體" w:hint="eastAsia"/>
                <w:sz w:val="22"/>
              </w:rPr>
              <w:t>Chengchi</w:t>
            </w:r>
            <w:proofErr w:type="spellEnd"/>
            <w:r w:rsidR="00445662" w:rsidRPr="00657EBB">
              <w:rPr>
                <w:rFonts w:ascii="微軟正黑體" w:eastAsia="微軟正黑體" w:hAnsi="微軟正黑體" w:hint="eastAsia"/>
                <w:sz w:val="22"/>
              </w:rPr>
              <w:t xml:space="preserve"> University</w:t>
            </w:r>
          </w:p>
        </w:tc>
      </w:tr>
      <w:tr w:rsidR="00F14020" w:rsidRPr="00657EBB" w:rsidTr="007F40B0">
        <w:trPr>
          <w:trHeight w:val="810"/>
        </w:trPr>
        <w:tc>
          <w:tcPr>
            <w:tcW w:w="1560" w:type="dxa"/>
            <w:vMerge/>
            <w:shd w:val="clear" w:color="auto" w:fill="FFCC00"/>
            <w:vAlign w:val="center"/>
          </w:tcPr>
          <w:p w:rsidR="00F14020" w:rsidRPr="00657EBB" w:rsidRDefault="00F14020" w:rsidP="000C13E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497" w:type="dxa"/>
            <w:shd w:val="clear" w:color="auto" w:fill="FFCC00"/>
          </w:tcPr>
          <w:p w:rsidR="00663A59" w:rsidRPr="00657EBB" w:rsidRDefault="00663A59" w:rsidP="002854D9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657EBB">
              <w:rPr>
                <w:rFonts w:ascii="微軟正黑體" w:eastAsia="微軟正黑體" w:hAnsi="微軟正黑體" w:cs="Arial" w:hint="eastAsia"/>
                <w:sz w:val="22"/>
                <w:lang w:val="en-GB"/>
              </w:rPr>
              <w:t>創意商店：未來閱讀、學習及資訊的新服務</w:t>
            </w:r>
            <w:r w:rsidR="002854D9" w:rsidRPr="00657EBB">
              <w:rPr>
                <w:rFonts w:ascii="微軟正黑體" w:eastAsia="微軟正黑體" w:hAnsi="微軟正黑體" w:cs="Arial" w:hint="eastAsia"/>
                <w:sz w:val="22"/>
                <w:lang w:val="en-GB"/>
              </w:rPr>
              <w:t>/</w:t>
            </w:r>
            <w:r w:rsidR="002854D9" w:rsidRPr="00657EBB">
              <w:rPr>
                <w:rFonts w:ascii="微軟正黑體" w:eastAsia="微軟正黑體" w:hAnsi="微軟正黑體"/>
                <w:sz w:val="22"/>
              </w:rPr>
              <w:t xml:space="preserve">Sergio </w:t>
            </w:r>
            <w:proofErr w:type="spellStart"/>
            <w:r w:rsidR="002854D9" w:rsidRPr="00657EBB">
              <w:rPr>
                <w:rFonts w:ascii="微軟正黑體" w:eastAsia="微軟正黑體" w:hAnsi="微軟正黑體"/>
                <w:sz w:val="22"/>
              </w:rPr>
              <w:t>Dogliani</w:t>
            </w:r>
            <w:proofErr w:type="spellEnd"/>
            <w:r w:rsidR="002854D9" w:rsidRPr="00657EBB">
              <w:rPr>
                <w:rFonts w:ascii="微軟正黑體" w:eastAsia="微軟正黑體" w:hAnsi="微軟正黑體" w:hint="eastAsia"/>
                <w:sz w:val="22"/>
              </w:rPr>
              <w:t xml:space="preserve"> (英國Idea Store副理)</w:t>
            </w:r>
          </w:p>
          <w:p w:rsidR="00F14020" w:rsidRPr="00657EBB" w:rsidRDefault="00D8236D" w:rsidP="00657EBB">
            <w:pPr>
              <w:adjustRightInd w:val="0"/>
              <w:snapToGrid w:val="0"/>
              <w:ind w:left="550" w:hangingChars="250" w:hanging="55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Idea Store: a </w:t>
            </w:r>
            <w:r w:rsidR="0087470C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F</w:t>
            </w:r>
            <w:r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uture-proof </w:t>
            </w:r>
            <w:r w:rsidR="0087470C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S</w:t>
            </w:r>
            <w:r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ervice for </w:t>
            </w:r>
            <w:r w:rsidR="0087470C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R</w:t>
            </w:r>
            <w:r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eading, </w:t>
            </w:r>
            <w:r w:rsidR="0087470C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L</w:t>
            </w:r>
            <w:r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earning and </w:t>
            </w:r>
            <w:r w:rsidR="0087470C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I</w:t>
            </w:r>
            <w:r w:rsidRPr="00657EBB">
              <w:rPr>
                <w:rFonts w:ascii="微軟正黑體" w:eastAsia="微軟正黑體" w:hAnsi="微軟正黑體"/>
                <w:color w:val="000000" w:themeColor="text1"/>
                <w:sz w:val="22"/>
              </w:rPr>
              <w:t>nformation</w:t>
            </w:r>
            <w:r w:rsidR="002854D9" w:rsidRPr="00657EB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</w:t>
            </w:r>
            <w:r w:rsidR="00F14020" w:rsidRPr="00657EBB">
              <w:rPr>
                <w:rFonts w:ascii="微軟正黑體" w:eastAsia="微軟正黑體" w:hAnsi="微軟正黑體"/>
                <w:sz w:val="22"/>
              </w:rPr>
              <w:t xml:space="preserve">Sergio </w:t>
            </w:r>
            <w:proofErr w:type="spellStart"/>
            <w:r w:rsidR="00F14020" w:rsidRPr="00657EBB">
              <w:rPr>
                <w:rFonts w:ascii="微軟正黑體" w:eastAsia="微軟正黑體" w:hAnsi="微軟正黑體"/>
                <w:sz w:val="22"/>
              </w:rPr>
              <w:t>Dogliani</w:t>
            </w:r>
            <w:proofErr w:type="spellEnd"/>
            <w:r w:rsidR="00F14020" w:rsidRPr="00657EBB">
              <w:rPr>
                <w:rFonts w:ascii="微軟正黑體" w:eastAsia="微軟正黑體" w:hAnsi="微軟正黑體" w:hint="eastAsia"/>
                <w:sz w:val="22"/>
              </w:rPr>
              <w:t xml:space="preserve"> / </w:t>
            </w:r>
            <w:r w:rsidR="00F14020" w:rsidRPr="00657EBB">
              <w:rPr>
                <w:rFonts w:ascii="微軟正黑體" w:eastAsia="微軟正黑體" w:hAnsi="微軟正黑體"/>
                <w:sz w:val="22"/>
              </w:rPr>
              <w:t>Deputy Head , Idea Store</w:t>
            </w:r>
            <w:r w:rsidR="007F40B0" w:rsidRPr="00657EB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</w:tc>
      </w:tr>
      <w:tr w:rsidR="00F14020" w:rsidRPr="00657EBB" w:rsidTr="007F40B0">
        <w:trPr>
          <w:trHeight w:val="1114"/>
        </w:trPr>
        <w:tc>
          <w:tcPr>
            <w:tcW w:w="1560" w:type="dxa"/>
            <w:vMerge/>
            <w:shd w:val="clear" w:color="auto" w:fill="FFCC00"/>
            <w:vAlign w:val="center"/>
          </w:tcPr>
          <w:p w:rsidR="00F14020" w:rsidRPr="00657EBB" w:rsidRDefault="00F14020" w:rsidP="000C13E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497" w:type="dxa"/>
            <w:shd w:val="clear" w:color="auto" w:fill="FFCC00"/>
          </w:tcPr>
          <w:p w:rsidR="00F14020" w:rsidRPr="00657EBB" w:rsidRDefault="002854D9" w:rsidP="002854D9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講題未定/</w:t>
            </w:r>
            <w:r w:rsidR="00F14020" w:rsidRPr="00657EBB">
              <w:rPr>
                <w:rFonts w:ascii="微軟正黑體" w:eastAsia="微軟正黑體" w:hAnsi="微軟正黑體" w:hint="eastAsia"/>
                <w:sz w:val="22"/>
              </w:rPr>
              <w:t xml:space="preserve">陳昭珍 </w:t>
            </w:r>
            <w:r w:rsidRPr="00657EBB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F14020" w:rsidRPr="00657EBB">
              <w:rPr>
                <w:rFonts w:ascii="微軟正黑體" w:eastAsia="微軟正黑體" w:hAnsi="微軟正黑體" w:hint="eastAsia"/>
                <w:sz w:val="22"/>
              </w:rPr>
              <w:t>國立臺灣師範大學教務長</w:t>
            </w:r>
            <w:r w:rsidRPr="00657EBB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  <w:p w:rsidR="00F14020" w:rsidRPr="00657EBB" w:rsidRDefault="002854D9" w:rsidP="00657EBB">
            <w:pPr>
              <w:adjustRightInd w:val="0"/>
              <w:snapToGrid w:val="0"/>
              <w:ind w:left="550" w:hangingChars="250" w:hanging="550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Speech title undecided/</w:t>
            </w:r>
            <w:r w:rsidR="00F14020" w:rsidRPr="00657EBB">
              <w:rPr>
                <w:rFonts w:ascii="微軟正黑體" w:eastAsia="微軟正黑體" w:hAnsi="微軟正黑體"/>
                <w:sz w:val="22"/>
              </w:rPr>
              <w:t>Chao-</w:t>
            </w:r>
            <w:proofErr w:type="spellStart"/>
            <w:r w:rsidR="00D8236D" w:rsidRPr="00657EBB">
              <w:rPr>
                <w:rFonts w:ascii="微軟正黑體" w:eastAsia="微軟正黑體" w:hAnsi="微軟正黑體" w:hint="eastAsia"/>
                <w:sz w:val="22"/>
              </w:rPr>
              <w:t>c</w:t>
            </w:r>
            <w:r w:rsidR="00F14020" w:rsidRPr="00657EBB">
              <w:rPr>
                <w:rFonts w:ascii="微軟正黑體" w:eastAsia="微軟正黑體" w:hAnsi="微軟正黑體"/>
                <w:sz w:val="22"/>
              </w:rPr>
              <w:t>hen</w:t>
            </w:r>
            <w:proofErr w:type="spellEnd"/>
            <w:r w:rsidR="00F14020" w:rsidRPr="00657EBB">
              <w:rPr>
                <w:rFonts w:ascii="微軟正黑體" w:eastAsia="微軟正黑體" w:hAnsi="微軟正黑體"/>
                <w:sz w:val="22"/>
              </w:rPr>
              <w:t xml:space="preserve"> Chen</w:t>
            </w:r>
            <w:r w:rsidRPr="00657EBB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F14020" w:rsidRPr="00657EB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F14020" w:rsidRPr="00657EBB">
              <w:rPr>
                <w:rFonts w:ascii="微軟正黑體" w:eastAsia="微軟正黑體" w:hAnsi="微軟正黑體"/>
                <w:sz w:val="22"/>
              </w:rPr>
              <w:t>Dean, Office of Academic Affair,</w:t>
            </w:r>
            <w:r w:rsidR="00F14020" w:rsidRPr="00657EB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F14020" w:rsidRPr="00657EBB">
              <w:rPr>
                <w:rFonts w:ascii="微軟正黑體" w:eastAsia="微軟正黑體" w:hAnsi="微軟正黑體"/>
                <w:sz w:val="22"/>
              </w:rPr>
              <w:t>National Taiwan Normal University</w:t>
            </w:r>
            <w:r w:rsidRPr="00657EBB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</w:tr>
      <w:tr w:rsidR="00D8236D" w:rsidRPr="00657EBB" w:rsidTr="007F40B0">
        <w:trPr>
          <w:trHeight w:val="417"/>
        </w:trPr>
        <w:tc>
          <w:tcPr>
            <w:tcW w:w="1560" w:type="dxa"/>
            <w:vAlign w:val="center"/>
          </w:tcPr>
          <w:p w:rsidR="00A5694B" w:rsidRPr="00657EBB" w:rsidRDefault="00D47F36" w:rsidP="000C13E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/>
                <w:sz w:val="22"/>
              </w:rPr>
              <w:t>17:20-17:30</w:t>
            </w:r>
          </w:p>
        </w:tc>
        <w:tc>
          <w:tcPr>
            <w:tcW w:w="9497" w:type="dxa"/>
          </w:tcPr>
          <w:p w:rsidR="00A5694B" w:rsidRPr="00657EBB" w:rsidRDefault="00D47F36" w:rsidP="00D47F36">
            <w:pPr>
              <w:rPr>
                <w:rFonts w:ascii="微軟正黑體" w:eastAsia="微軟正黑體" w:hAnsi="微軟正黑體"/>
                <w:sz w:val="22"/>
              </w:rPr>
            </w:pPr>
            <w:r w:rsidRPr="00657EBB">
              <w:rPr>
                <w:rFonts w:ascii="微軟正黑體" w:eastAsia="微軟正黑體" w:hAnsi="微軟正黑體" w:hint="eastAsia"/>
                <w:sz w:val="22"/>
              </w:rPr>
              <w:t>閉幕式 Closing Ceremony</w:t>
            </w:r>
          </w:p>
        </w:tc>
      </w:tr>
    </w:tbl>
    <w:p w:rsidR="00A5694B" w:rsidRPr="00657EBB" w:rsidRDefault="00A5694B" w:rsidP="00A5694B">
      <w:pPr>
        <w:rPr>
          <w:sz w:val="22"/>
        </w:rPr>
      </w:pPr>
      <w:r w:rsidRPr="00657EBB">
        <w:rPr>
          <w:rFonts w:hint="eastAsia"/>
          <w:sz w:val="22"/>
        </w:rPr>
        <w:tab/>
      </w:r>
      <w:r w:rsidRPr="00657EBB">
        <w:rPr>
          <w:rFonts w:hint="eastAsia"/>
          <w:sz w:val="22"/>
        </w:rPr>
        <w:tab/>
      </w:r>
      <w:r w:rsidRPr="00657EBB">
        <w:rPr>
          <w:rFonts w:hint="eastAsia"/>
          <w:sz w:val="22"/>
        </w:rPr>
        <w:tab/>
      </w:r>
    </w:p>
    <w:p w:rsidR="00895ED8" w:rsidRPr="00895ED8" w:rsidRDefault="00895ED8"/>
    <w:sectPr w:rsidR="00895ED8" w:rsidRPr="00895ED8" w:rsidSect="00D65F18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8E" w:rsidRDefault="00E90E8E" w:rsidP="002B0F43">
      <w:r>
        <w:separator/>
      </w:r>
    </w:p>
  </w:endnote>
  <w:endnote w:type="continuationSeparator" w:id="0">
    <w:p w:rsidR="00E90E8E" w:rsidRDefault="00E90E8E" w:rsidP="002B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ic725 Blk BT">
    <w:altName w:val="Arial"/>
    <w:charset w:val="00"/>
    <w:family w:val="swiss"/>
    <w:pitch w:val="variable"/>
    <w:sig w:usb0="00000001" w:usb1="00000000" w:usb2="00000000" w:usb3="00000000" w:csb0="0000001B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新特黑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8E" w:rsidRDefault="00E90E8E" w:rsidP="002B0F43">
      <w:r>
        <w:separator/>
      </w:r>
    </w:p>
  </w:footnote>
  <w:footnote w:type="continuationSeparator" w:id="0">
    <w:p w:rsidR="00E90E8E" w:rsidRDefault="00E90E8E" w:rsidP="002B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A0988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81"/>
    <w:rsid w:val="0000086E"/>
    <w:rsid w:val="00014003"/>
    <w:rsid w:val="00020EC1"/>
    <w:rsid w:val="0011039F"/>
    <w:rsid w:val="00170150"/>
    <w:rsid w:val="0019188C"/>
    <w:rsid w:val="00196B63"/>
    <w:rsid w:val="001C7E70"/>
    <w:rsid w:val="001F4A36"/>
    <w:rsid w:val="00223B41"/>
    <w:rsid w:val="0028273B"/>
    <w:rsid w:val="002854D9"/>
    <w:rsid w:val="002B0F43"/>
    <w:rsid w:val="0032272A"/>
    <w:rsid w:val="003239A0"/>
    <w:rsid w:val="00346810"/>
    <w:rsid w:val="003812C7"/>
    <w:rsid w:val="0042088D"/>
    <w:rsid w:val="00445662"/>
    <w:rsid w:val="004C683B"/>
    <w:rsid w:val="00505811"/>
    <w:rsid w:val="0058635E"/>
    <w:rsid w:val="0063443D"/>
    <w:rsid w:val="0064176B"/>
    <w:rsid w:val="00657EBB"/>
    <w:rsid w:val="00663A59"/>
    <w:rsid w:val="006724B1"/>
    <w:rsid w:val="006B2C7B"/>
    <w:rsid w:val="00726BFB"/>
    <w:rsid w:val="007656FE"/>
    <w:rsid w:val="007743BC"/>
    <w:rsid w:val="007C1C0B"/>
    <w:rsid w:val="007F2AF5"/>
    <w:rsid w:val="007F3D42"/>
    <w:rsid w:val="007F40B0"/>
    <w:rsid w:val="007F4BBE"/>
    <w:rsid w:val="0080738D"/>
    <w:rsid w:val="008218DF"/>
    <w:rsid w:val="0087470C"/>
    <w:rsid w:val="00895ED8"/>
    <w:rsid w:val="008B4C3C"/>
    <w:rsid w:val="008E68E3"/>
    <w:rsid w:val="00990EF4"/>
    <w:rsid w:val="009B1F57"/>
    <w:rsid w:val="009F1502"/>
    <w:rsid w:val="009F2034"/>
    <w:rsid w:val="00A00C59"/>
    <w:rsid w:val="00A55174"/>
    <w:rsid w:val="00A5694B"/>
    <w:rsid w:val="00A67362"/>
    <w:rsid w:val="00A75A18"/>
    <w:rsid w:val="00AB74E9"/>
    <w:rsid w:val="00AE466F"/>
    <w:rsid w:val="00AE7181"/>
    <w:rsid w:val="00BC09E8"/>
    <w:rsid w:val="00C13FEF"/>
    <w:rsid w:val="00C84848"/>
    <w:rsid w:val="00CF1F19"/>
    <w:rsid w:val="00D3252D"/>
    <w:rsid w:val="00D47F36"/>
    <w:rsid w:val="00D65F18"/>
    <w:rsid w:val="00D8236D"/>
    <w:rsid w:val="00D90D60"/>
    <w:rsid w:val="00DD2850"/>
    <w:rsid w:val="00DF6269"/>
    <w:rsid w:val="00E255FA"/>
    <w:rsid w:val="00E54841"/>
    <w:rsid w:val="00E90E8E"/>
    <w:rsid w:val="00ED4CC8"/>
    <w:rsid w:val="00EF1334"/>
    <w:rsid w:val="00EF2C25"/>
    <w:rsid w:val="00F14020"/>
    <w:rsid w:val="00F57A2C"/>
    <w:rsid w:val="00F753A9"/>
    <w:rsid w:val="00FD5642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95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95ED8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2B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B0F43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B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B0F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95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95ED8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2B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B0F43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B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B0F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user</cp:lastModifiedBy>
  <cp:revision>3</cp:revision>
  <cp:lastPrinted>2014-10-07T08:46:00Z</cp:lastPrinted>
  <dcterms:created xsi:type="dcterms:W3CDTF">2014-10-13T07:18:00Z</dcterms:created>
  <dcterms:modified xsi:type="dcterms:W3CDTF">2014-10-13T07:21:00Z</dcterms:modified>
</cp:coreProperties>
</file>