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CF" w:rsidRPr="00425B37" w:rsidRDefault="00C42287" w:rsidP="00425B37">
      <w:pPr>
        <w:jc w:val="center"/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</w:pPr>
      <w:r w:rsidRPr="00425B37">
        <w:rPr>
          <w:rFonts w:ascii="Arial" w:hAnsi="Arial" w:cs="Arial"/>
          <w:color w:val="222222"/>
          <w:sz w:val="28"/>
          <w:szCs w:val="28"/>
          <w:shd w:val="clear" w:color="auto" w:fill="FFFFFF"/>
        </w:rPr>
        <w:t>Charleston Conference Asia</w:t>
      </w:r>
      <w:r w:rsidR="00425B37" w:rsidRPr="00425B37"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  <w:t>會議徵稿主題與類型</w:t>
      </w:r>
    </w:p>
    <w:p w:rsidR="00425B37" w:rsidRDefault="00425B37" w:rsidP="00425B37">
      <w:pPr>
        <w:rPr>
          <w:rFonts w:ascii="Arial" w:hAnsi="Arial" w:cs="Arial" w:hint="eastAsia"/>
          <w:color w:val="222222"/>
          <w:shd w:val="clear" w:color="auto" w:fill="FFFFFF"/>
        </w:rPr>
      </w:pPr>
    </w:p>
    <w:p w:rsidR="00425B37" w:rsidRPr="00425B37" w:rsidRDefault="00425B37" w:rsidP="00425B37">
      <w:pPr>
        <w:widowControl/>
        <w:numPr>
          <w:ilvl w:val="0"/>
          <w:numId w:val="1"/>
        </w:numPr>
        <w:shd w:val="clear" w:color="auto" w:fill="FFFFFF"/>
        <w:ind w:left="1200"/>
        <w:rPr>
          <w:rFonts w:ascii="Calibri" w:eastAsia="新細明體" w:hAnsi="Calibri" w:cs="Arial"/>
          <w:color w:val="222222"/>
          <w:kern w:val="0"/>
          <w:szCs w:val="24"/>
        </w:rPr>
      </w:pPr>
      <w:r w:rsidRPr="00425B37">
        <w:rPr>
          <w:rFonts w:ascii="新細明體" w:eastAsia="新細明體" w:hAnsi="新細明體" w:cs="Arial" w:hint="eastAsia"/>
          <w:color w:val="222222"/>
          <w:kern w:val="0"/>
          <w:szCs w:val="24"/>
        </w:rPr>
        <w:t>徵稿主題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Advocacy and Policy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Analysis and Assessment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Collection Development and Acquisitions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Foundations (Introductory-level information for early career participants)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Library Services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Management and Leadership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Preservation and Archiving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Scholarly Communication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Sustainability</w:t>
      </w:r>
    </w:p>
    <w:p w:rsid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 w:hint="eastAsia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Technology and Trends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bookmarkStart w:id="0" w:name="_GoBack"/>
      <w:bookmarkEnd w:id="0"/>
    </w:p>
    <w:p w:rsidR="00425B37" w:rsidRPr="00425B37" w:rsidRDefault="00425B37" w:rsidP="00425B37">
      <w:pPr>
        <w:widowControl/>
        <w:numPr>
          <w:ilvl w:val="0"/>
          <w:numId w:val="2"/>
        </w:numPr>
        <w:shd w:val="clear" w:color="auto" w:fill="FFFFFF"/>
        <w:ind w:left="1200"/>
        <w:rPr>
          <w:rFonts w:ascii="Calibri" w:eastAsia="新細明體" w:hAnsi="Calibri" w:cs="Arial"/>
          <w:color w:val="222222"/>
          <w:kern w:val="0"/>
          <w:szCs w:val="24"/>
        </w:rPr>
      </w:pPr>
      <w:r w:rsidRPr="00425B37">
        <w:rPr>
          <w:rFonts w:ascii="新細明體" w:eastAsia="新細明體" w:hAnsi="新細明體" w:cs="Arial" w:hint="eastAsia"/>
          <w:color w:val="222222"/>
          <w:kern w:val="0"/>
          <w:szCs w:val="24"/>
        </w:rPr>
        <w:t>徵稿類型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Concurrent Session: 45 minutes: Single presenter or panel, up to 6 sessions scheduled at the same time in different meeting rooms, please leave 10-15 minutes for Q&amp;A.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 xml:space="preserve">Lightning Talks: 6 minutes: Lightning round format, scheduled as a single concurrent session. </w:t>
      </w:r>
      <w:proofErr w:type="gramStart"/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5 presentations back to back with 15 minutes for questions and discussion at the end.</w:t>
      </w:r>
      <w:proofErr w:type="gramEnd"/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 xml:space="preserve"> Moderator will keep time and help with transitions.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Poster Session: 60 minutes: Physical poster board displays will be available for browsing throughout the event. A time will be included on the agenda for discussion with the presenters.</w:t>
      </w:r>
    </w:p>
    <w:p w:rsidR="00425B37" w:rsidRPr="00425B37" w:rsidRDefault="00425B37" w:rsidP="00425B37">
      <w:pPr>
        <w:widowControl/>
        <w:shd w:val="clear" w:color="auto" w:fill="FFFFFF"/>
        <w:ind w:left="960"/>
        <w:rPr>
          <w:rFonts w:ascii="Calibri" w:eastAsia="新細明體" w:hAnsi="Calibri" w:cs="新細明體"/>
          <w:color w:val="222222"/>
          <w:kern w:val="0"/>
          <w:szCs w:val="24"/>
        </w:rPr>
      </w:pPr>
      <w:r w:rsidRPr="00425B37">
        <w:rPr>
          <w:rFonts w:ascii="Wingdings" w:eastAsia="新細明體" w:hAnsi="Wingdings" w:cs="新細明體"/>
          <w:color w:val="222222"/>
          <w:kern w:val="0"/>
          <w:szCs w:val="24"/>
        </w:rPr>
        <w:t></w:t>
      </w:r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 xml:space="preserve">Lively Conversation: 45 minutes: Multiple viewpoints represented on a topic of interest. </w:t>
      </w:r>
      <w:proofErr w:type="gramStart"/>
      <w:r w:rsidRPr="00425B37">
        <w:rPr>
          <w:rFonts w:ascii="Calibri" w:eastAsia="新細明體" w:hAnsi="Calibri" w:cs="新細明體"/>
          <w:color w:val="222222"/>
          <w:kern w:val="0"/>
          <w:szCs w:val="24"/>
        </w:rPr>
        <w:t>Moderated discussion, interview format, or respectful debates welcome.</w:t>
      </w:r>
      <w:proofErr w:type="gramEnd"/>
    </w:p>
    <w:p w:rsidR="00425B37" w:rsidRDefault="00425B37" w:rsidP="00425B37"/>
    <w:sectPr w:rsidR="00425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37" w:rsidRDefault="00E42E37" w:rsidP="00425B37">
      <w:r>
        <w:separator/>
      </w:r>
    </w:p>
  </w:endnote>
  <w:endnote w:type="continuationSeparator" w:id="0">
    <w:p w:rsidR="00E42E37" w:rsidRDefault="00E42E37" w:rsidP="0042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37" w:rsidRDefault="00E42E37" w:rsidP="00425B37">
      <w:r>
        <w:separator/>
      </w:r>
    </w:p>
  </w:footnote>
  <w:footnote w:type="continuationSeparator" w:id="0">
    <w:p w:rsidR="00E42E37" w:rsidRDefault="00E42E37" w:rsidP="0042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919"/>
    <w:multiLevelType w:val="multilevel"/>
    <w:tmpl w:val="F1BE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A46F3"/>
    <w:multiLevelType w:val="multilevel"/>
    <w:tmpl w:val="3CB2E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87"/>
    <w:rsid w:val="00214256"/>
    <w:rsid w:val="00425B37"/>
    <w:rsid w:val="00A4537C"/>
    <w:rsid w:val="00C42287"/>
    <w:rsid w:val="00E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B37"/>
    <w:rPr>
      <w:sz w:val="20"/>
      <w:szCs w:val="20"/>
    </w:rPr>
  </w:style>
  <w:style w:type="paragraph" w:customStyle="1" w:styleId="m-4438238860155501190msolistparagraph">
    <w:name w:val="m_-4438238860155501190msolistparagraph"/>
    <w:basedOn w:val="a"/>
    <w:rsid w:val="00425B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B37"/>
    <w:rPr>
      <w:sz w:val="20"/>
      <w:szCs w:val="20"/>
    </w:rPr>
  </w:style>
  <w:style w:type="paragraph" w:customStyle="1" w:styleId="m-4438238860155501190msolistparagraph">
    <w:name w:val="m_-4438238860155501190msolistparagraph"/>
    <w:basedOn w:val="a"/>
    <w:rsid w:val="00425B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2025-08-14T08:34:00Z</dcterms:created>
  <dcterms:modified xsi:type="dcterms:W3CDTF">2025-08-14T08:48:00Z</dcterms:modified>
</cp:coreProperties>
</file>