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9A2" w:rsidRPr="00D275F6" w:rsidRDefault="00B209A2" w:rsidP="009C4F04">
      <w:pPr>
        <w:spacing w:line="360" w:lineRule="auto"/>
        <w:ind w:left="971" w:hangingChars="303" w:hanging="971"/>
        <w:jc w:val="center"/>
        <w:rPr>
          <w:rFonts w:ascii="標楷體" w:eastAsia="標楷體" w:hAnsi="標楷體" w:cs="Times New Roman" w:hint="eastAsia"/>
          <w:b/>
          <w:sz w:val="32"/>
          <w:szCs w:val="32"/>
        </w:rPr>
      </w:pPr>
      <w:r w:rsidRPr="00D275F6">
        <w:rPr>
          <w:rFonts w:ascii="標楷體" w:eastAsia="標楷體" w:hAnsi="標楷體" w:cs="Times New Roman"/>
          <w:b/>
          <w:sz w:val="32"/>
          <w:szCs w:val="32"/>
        </w:rPr>
        <w:t>一般及</w:t>
      </w:r>
      <w:r w:rsidRPr="00D275F6">
        <w:rPr>
          <w:rFonts w:ascii="標楷體" w:eastAsia="標楷體" w:hAnsi="標楷體" w:cs="Times New Roman" w:hint="eastAsia"/>
          <w:b/>
          <w:sz w:val="32"/>
          <w:szCs w:val="32"/>
        </w:rPr>
        <w:t>其他</w:t>
      </w:r>
      <w:r w:rsidRPr="00D275F6">
        <w:rPr>
          <w:rFonts w:ascii="標楷體" w:eastAsia="標楷體" w:hAnsi="標楷體" w:cs="Times New Roman"/>
          <w:b/>
          <w:sz w:val="32"/>
          <w:szCs w:val="32"/>
        </w:rPr>
        <w:t>類</w:t>
      </w:r>
      <w:r w:rsidRPr="00D275F6">
        <w:rPr>
          <w:rFonts w:ascii="標楷體" w:eastAsia="標楷體" w:hAnsi="標楷體" w:cs="Times New Roman" w:hint="eastAsia"/>
          <w:b/>
          <w:sz w:val="32"/>
          <w:szCs w:val="32"/>
        </w:rPr>
        <w:t>滿5年之國家標準徵詢意見公告</w:t>
      </w:r>
    </w:p>
    <w:p w:rsidR="00B209A2" w:rsidRDefault="00B7668B" w:rsidP="009C4F04">
      <w:pPr>
        <w:spacing w:beforeLines="100" w:before="360" w:line="150" w:lineRule="atLeast"/>
        <w:ind w:firstLineChars="202" w:firstLine="566"/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</w:pPr>
      <w:r w:rsidRPr="00B209A2">
        <w:rPr>
          <w:rFonts w:ascii="標楷體" w:eastAsia="標楷體" w:hAnsi="標楷體" w:cs="Times New Roman" w:hint="eastAsia"/>
          <w:sz w:val="28"/>
          <w:szCs w:val="28"/>
        </w:rPr>
        <w:t>經濟部標準檢驗局</w:t>
      </w:r>
      <w:r w:rsidR="00B209A2" w:rsidRPr="00B209A2">
        <w:rPr>
          <w:rFonts w:ascii="標楷體" w:eastAsia="標楷體" w:hAnsi="標楷體" w:cs="Times New Roman" w:hint="eastAsia"/>
          <w:sz w:val="28"/>
          <w:szCs w:val="28"/>
        </w:rPr>
        <w:t>函知本會</w:t>
      </w:r>
      <w:r w:rsidRPr="00B209A2">
        <w:rPr>
          <w:rFonts w:ascii="標楷體" w:eastAsia="標楷體" w:hAnsi="標楷體" w:cs="Times New Roman" w:hint="eastAsia"/>
          <w:sz w:val="28"/>
          <w:szCs w:val="28"/>
        </w:rPr>
        <w:t>對</w:t>
      </w:r>
      <w:r w:rsidR="004A7B1C" w:rsidRPr="00B209A2">
        <w:rPr>
          <w:rFonts w:ascii="標楷體" w:eastAsia="標楷體" w:hAnsi="標楷體" w:cs="Times New Roman" w:hint="eastAsia"/>
          <w:sz w:val="28"/>
          <w:szCs w:val="28"/>
        </w:rPr>
        <w:t>於</w:t>
      </w:r>
      <w:r w:rsidRPr="00B209A2">
        <w:rPr>
          <w:rFonts w:ascii="標楷體" w:eastAsia="標楷體" w:hAnsi="標楷體" w:cs="Times New Roman" w:hint="eastAsia"/>
          <w:sz w:val="28"/>
          <w:szCs w:val="28"/>
        </w:rPr>
        <w:t>已滿5年之國家標準進行修訂或廢止意見徵詢，本會將上述</w:t>
      </w:r>
      <w:r w:rsidR="00B209A2" w:rsidRPr="00B209A2">
        <w:rPr>
          <w:rFonts w:ascii="標楷體" w:eastAsia="標楷體" w:hAnsi="標楷體" w:cs="Times New Roman" w:hint="eastAsia"/>
          <w:sz w:val="28"/>
          <w:szCs w:val="28"/>
        </w:rPr>
        <w:t>與</w:t>
      </w:r>
      <w:r w:rsidRPr="00B209A2">
        <w:rPr>
          <w:rFonts w:ascii="標楷體" w:eastAsia="標楷體" w:hAnsi="標楷體" w:cs="Times New Roman" w:hint="eastAsia"/>
          <w:sz w:val="28"/>
          <w:szCs w:val="28"/>
        </w:rPr>
        <w:t>圖書館相關標準計26種</w:t>
      </w:r>
      <w:r w:rsidR="00B209A2" w:rsidRPr="00B209A2">
        <w:rPr>
          <w:rFonts w:ascii="標楷體" w:eastAsia="標楷體" w:hAnsi="標楷體" w:cs="Times New Roman" w:hint="eastAsia"/>
          <w:sz w:val="28"/>
          <w:szCs w:val="28"/>
        </w:rPr>
        <w:t>（</w:t>
      </w:r>
      <w:r w:rsidR="00D275F6">
        <w:rPr>
          <w:rFonts w:ascii="標楷體" w:eastAsia="標楷體" w:hAnsi="標楷體" w:cs="Times New Roman" w:hint="eastAsia"/>
          <w:sz w:val="28"/>
          <w:szCs w:val="28"/>
        </w:rPr>
        <w:t>下列</w:t>
      </w:r>
      <w:r w:rsidR="00B209A2" w:rsidRPr="00B209A2">
        <w:rPr>
          <w:rFonts w:ascii="標楷體" w:eastAsia="標楷體" w:hAnsi="標楷體" w:cs="Times New Roman" w:hint="eastAsia"/>
          <w:sz w:val="28"/>
          <w:szCs w:val="28"/>
        </w:rPr>
        <w:t>附件一</w:t>
      </w:r>
      <w:r w:rsidRPr="00B209A2">
        <w:rPr>
          <w:rFonts w:ascii="標楷體" w:eastAsia="標楷體" w:hAnsi="標楷體" w:cs="Times New Roman" w:hint="eastAsia"/>
          <w:sz w:val="28"/>
          <w:szCs w:val="28"/>
        </w:rPr>
        <w:t>）於本會網站公告徵求圖書館</w:t>
      </w:r>
      <w:r w:rsidR="00B209A2" w:rsidRPr="00B209A2">
        <w:rPr>
          <w:rFonts w:ascii="標楷體" w:eastAsia="標楷體" w:hAnsi="標楷體" w:cs="Times New Roman" w:hint="eastAsia"/>
          <w:sz w:val="28"/>
          <w:szCs w:val="28"/>
        </w:rPr>
        <w:t>各界</w:t>
      </w:r>
      <w:r w:rsidRPr="00B209A2">
        <w:rPr>
          <w:rFonts w:ascii="標楷體" w:eastAsia="標楷體" w:hAnsi="標楷體" w:cs="Times New Roman" w:hint="eastAsia"/>
          <w:sz w:val="28"/>
          <w:szCs w:val="28"/>
        </w:rPr>
        <w:t>意見，如有修訂或廢止意見，請</w:t>
      </w:r>
      <w:r w:rsidR="00B209A2" w:rsidRPr="00B209A2">
        <w:rPr>
          <w:rFonts w:ascii="標楷體" w:eastAsia="標楷體" w:hAnsi="標楷體" w:cs="Times New Roman" w:hint="eastAsia"/>
          <w:sz w:val="28"/>
          <w:szCs w:val="28"/>
        </w:rPr>
        <w:t>參閱</w:t>
      </w:r>
      <w:r w:rsidRPr="00B209A2">
        <w:rPr>
          <w:rFonts w:ascii="標楷體" w:eastAsia="標楷體" w:hAnsi="標楷體" w:cs="Times New Roman" w:hint="eastAsia"/>
          <w:sz w:val="28"/>
          <w:szCs w:val="28"/>
        </w:rPr>
        <w:t>附件二</w:t>
      </w:r>
      <w:r w:rsidR="00B209A2" w:rsidRPr="00B209A2">
        <w:rPr>
          <w:rFonts w:ascii="標楷體" w:eastAsia="標楷體" w:hAnsi="標楷體" w:cs="Times New Roman" w:hint="eastAsia"/>
          <w:sz w:val="28"/>
          <w:szCs w:val="28"/>
        </w:rPr>
        <w:t>格式填列</w:t>
      </w:r>
      <w:r w:rsidRPr="00B209A2">
        <w:rPr>
          <w:rFonts w:ascii="標楷體" w:eastAsia="標楷體" w:hAnsi="標楷體" w:cs="Times New Roman" w:hint="eastAsia"/>
          <w:sz w:val="28"/>
          <w:szCs w:val="28"/>
        </w:rPr>
        <w:t>國家標準建議書，</w:t>
      </w:r>
      <w:r w:rsidR="00D275F6" w:rsidRPr="00D275F6">
        <w:rPr>
          <w:rFonts w:ascii="標楷體" w:eastAsia="標楷體" w:hAnsi="標楷體" w:cs="Times New Roman" w:hint="eastAsia"/>
          <w:sz w:val="28"/>
          <w:szCs w:val="28"/>
        </w:rPr>
        <w:t>於107年9月5日前寄至本會法規與標準委員會</w:t>
      </w:r>
      <w:r w:rsidR="00D275F6">
        <w:rPr>
          <w:rFonts w:ascii="標楷體" w:eastAsia="標楷體" w:hAnsi="標楷體" w:cs="Times New Roman" w:hint="eastAsia"/>
          <w:sz w:val="28"/>
          <w:szCs w:val="28"/>
        </w:rPr>
        <w:t>王</w:t>
      </w:r>
      <w:r w:rsidR="00D275F6" w:rsidRPr="00D275F6">
        <w:rPr>
          <w:rFonts w:ascii="標楷體" w:eastAsia="標楷體" w:hAnsi="標楷體" w:cs="Times New Roman" w:hint="eastAsia"/>
          <w:sz w:val="28"/>
          <w:szCs w:val="28"/>
        </w:rPr>
        <w:t>秘書信箱：</w:t>
      </w:r>
      <w:r w:rsidR="00D275F6" w:rsidRPr="00D275F6">
        <w:rPr>
          <w:rFonts w:ascii="標楷體" w:eastAsia="標楷體" w:hAnsi="標楷體" w:cs="Arial"/>
          <w:kern w:val="0"/>
          <w:sz w:val="28"/>
          <w:szCs w:val="28"/>
        </w:rPr>
        <w:t>mzkw0210@nccu.edu.tw</w:t>
      </w:r>
    </w:p>
    <w:p w:rsidR="00EE69F5" w:rsidRDefault="00EE69F5">
      <w:pPr>
        <w:widowControl/>
        <w:rPr>
          <w:rFonts w:ascii="Times New Roman" w:eastAsia="標楷體" w:hAnsi="Times New Roman" w:cs="Times New Roman"/>
          <w:sz w:val="28"/>
          <w:szCs w:val="28"/>
        </w:rPr>
      </w:pPr>
      <w:bookmarkStart w:id="0" w:name="_GoBack"/>
      <w:bookmarkEnd w:id="0"/>
    </w:p>
    <w:p w:rsidR="00E67E84" w:rsidRDefault="00E67E84" w:rsidP="00EE69F5">
      <w:pPr>
        <w:pStyle w:val="a4"/>
        <w:spacing w:line="357" w:lineRule="exact"/>
        <w:jc w:val="center"/>
        <w:rPr>
          <w:spacing w:val="1"/>
          <w:lang w:eastAsia="zh-TW"/>
        </w:rPr>
        <w:sectPr w:rsidR="00E67E84" w:rsidSect="00EE69F5">
          <w:type w:val="continuous"/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:rsidR="00E67E84" w:rsidRPr="00E67E84" w:rsidRDefault="00E67E84" w:rsidP="00E67E84">
      <w:pPr>
        <w:pStyle w:val="a4"/>
        <w:spacing w:line="357" w:lineRule="exact"/>
        <w:ind w:left="0"/>
        <w:rPr>
          <w:b/>
          <w:spacing w:val="1"/>
          <w:bdr w:val="single" w:sz="4" w:space="0" w:color="auto"/>
          <w:lang w:eastAsia="zh-TW"/>
        </w:rPr>
      </w:pPr>
      <w:r w:rsidRPr="00E67E84">
        <w:rPr>
          <w:rFonts w:hint="eastAsia"/>
          <w:b/>
          <w:spacing w:val="1"/>
          <w:bdr w:val="single" w:sz="4" w:space="0" w:color="auto"/>
          <w:lang w:eastAsia="zh-TW"/>
        </w:rPr>
        <w:lastRenderedPageBreak/>
        <w:t>附件一</w:t>
      </w:r>
    </w:p>
    <w:p w:rsidR="00EE69F5" w:rsidRDefault="00EE69F5" w:rsidP="00EE69F5">
      <w:pPr>
        <w:pStyle w:val="a4"/>
        <w:spacing w:line="357" w:lineRule="exact"/>
        <w:jc w:val="center"/>
        <w:rPr>
          <w:lang w:eastAsia="zh-TW"/>
        </w:rPr>
      </w:pPr>
      <w:r>
        <w:rPr>
          <w:spacing w:val="1"/>
          <w:lang w:eastAsia="zh-TW"/>
        </w:rPr>
        <w:t>一般及其他類</w:t>
      </w:r>
      <w:r>
        <w:rPr>
          <w:spacing w:val="3"/>
          <w:lang w:eastAsia="zh-TW"/>
        </w:rPr>
        <w:t xml:space="preserve"> </w:t>
      </w:r>
      <w:r>
        <w:rPr>
          <w:lang w:eastAsia="zh-TW"/>
        </w:rPr>
        <w:t>CNS</w:t>
      </w:r>
      <w:r>
        <w:rPr>
          <w:spacing w:val="2"/>
          <w:lang w:eastAsia="zh-TW"/>
        </w:rPr>
        <w:t xml:space="preserve"> </w:t>
      </w:r>
      <w:r>
        <w:rPr>
          <w:rFonts w:hint="eastAsia"/>
          <w:spacing w:val="1"/>
          <w:lang w:eastAsia="zh-TW"/>
        </w:rPr>
        <w:t>26</w:t>
      </w:r>
      <w:r>
        <w:rPr>
          <w:spacing w:val="1"/>
          <w:lang w:eastAsia="zh-TW"/>
        </w:rPr>
        <w:t>種</w:t>
      </w:r>
      <w:r>
        <w:rPr>
          <w:rFonts w:hint="eastAsia"/>
          <w:spacing w:val="1"/>
          <w:lang w:eastAsia="zh-TW"/>
        </w:rPr>
        <w:t>圖書館相關</w:t>
      </w:r>
      <w:r>
        <w:rPr>
          <w:spacing w:val="1"/>
          <w:lang w:eastAsia="zh-TW"/>
        </w:rPr>
        <w:t>國家標準</w:t>
      </w:r>
      <w:r>
        <w:rPr>
          <w:rFonts w:hint="eastAsia"/>
          <w:spacing w:val="1"/>
          <w:lang w:eastAsia="zh-TW"/>
        </w:rPr>
        <w:t>清單</w:t>
      </w:r>
    </w:p>
    <w:p w:rsidR="00EE69F5" w:rsidRDefault="00EE69F5" w:rsidP="00EE69F5">
      <w:pPr>
        <w:spacing w:before="4"/>
        <w:rPr>
          <w:rFonts w:ascii="標楷體" w:eastAsia="標楷體" w:hAnsi="標楷體" w:cs="標楷體"/>
          <w:sz w:val="17"/>
          <w:szCs w:val="17"/>
        </w:rPr>
      </w:pPr>
    </w:p>
    <w:tbl>
      <w:tblPr>
        <w:tblStyle w:val="TableNormal"/>
        <w:tblW w:w="10237" w:type="dxa"/>
        <w:tblInd w:w="101" w:type="dxa"/>
        <w:tblLayout w:type="fixed"/>
        <w:tblLook w:val="01E0" w:firstRow="1" w:lastRow="1" w:firstColumn="1" w:lastColumn="1" w:noHBand="0" w:noVBand="0"/>
      </w:tblPr>
      <w:tblGrid>
        <w:gridCol w:w="776"/>
        <w:gridCol w:w="1015"/>
        <w:gridCol w:w="1015"/>
        <w:gridCol w:w="2723"/>
        <w:gridCol w:w="2724"/>
        <w:gridCol w:w="1984"/>
      </w:tblGrid>
      <w:tr w:rsidR="00EE69F5" w:rsidTr="00E67E84">
        <w:trPr>
          <w:trHeight w:hRule="exact" w:val="382"/>
        </w:trPr>
        <w:tc>
          <w:tcPr>
            <w:tcW w:w="825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69F5" w:rsidRDefault="00EE69F5" w:rsidP="008B3514">
            <w:pPr>
              <w:pStyle w:val="TableParagraph"/>
              <w:spacing w:line="336" w:lineRule="exact"/>
              <w:ind w:left="4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 w:cs="標楷體"/>
                <w:spacing w:val="2"/>
                <w:sz w:val="28"/>
                <w:szCs w:val="28"/>
              </w:rPr>
              <w:t>國家標準</w:t>
            </w:r>
            <w:proofErr w:type="spellEnd"/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E69F5" w:rsidRDefault="00EE69F5" w:rsidP="008B3514">
            <w:pPr>
              <w:pStyle w:val="TableParagraph"/>
              <w:spacing w:before="10" w:line="364" w:lineRule="exact"/>
              <w:ind w:left="658" w:right="654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 w:cs="標楷體"/>
                <w:spacing w:val="2"/>
                <w:sz w:val="28"/>
                <w:szCs w:val="28"/>
              </w:rPr>
              <w:t>公告</w:t>
            </w:r>
            <w:proofErr w:type="spellEnd"/>
            <w:r>
              <w:rPr>
                <w:rFonts w:ascii="標楷體" w:eastAsia="標楷體" w:hAnsi="標楷體" w:cs="標楷體"/>
                <w:spacing w:val="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標楷體" w:eastAsia="標楷體" w:hAnsi="標楷體" w:cs="標楷體"/>
                <w:spacing w:val="2"/>
                <w:sz w:val="28"/>
                <w:szCs w:val="28"/>
              </w:rPr>
              <w:t>日期</w:t>
            </w:r>
            <w:proofErr w:type="spellEnd"/>
          </w:p>
        </w:tc>
      </w:tr>
      <w:tr w:rsidR="00EE69F5" w:rsidTr="00E67E84">
        <w:trPr>
          <w:trHeight w:hRule="exact" w:val="410"/>
        </w:trPr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69F5" w:rsidRDefault="00EE69F5" w:rsidP="008B3514">
            <w:pPr>
              <w:pStyle w:val="TableParagraph"/>
              <w:spacing w:line="357" w:lineRule="exact"/>
              <w:ind w:left="102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 w:cs="標楷體"/>
                <w:spacing w:val="2"/>
                <w:sz w:val="28"/>
                <w:szCs w:val="28"/>
              </w:rPr>
              <w:t>編號</w:t>
            </w:r>
            <w:proofErr w:type="spellEnd"/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69F5" w:rsidRDefault="00EE69F5" w:rsidP="008B3514">
            <w:pPr>
              <w:pStyle w:val="TableParagraph"/>
              <w:spacing w:line="357" w:lineRule="exact"/>
              <w:ind w:left="214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 w:cs="標楷體"/>
                <w:spacing w:val="2"/>
                <w:sz w:val="28"/>
                <w:szCs w:val="28"/>
              </w:rPr>
              <w:t>總號</w:t>
            </w:r>
            <w:proofErr w:type="spellEnd"/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69F5" w:rsidRDefault="00EE69F5" w:rsidP="008B3514">
            <w:pPr>
              <w:pStyle w:val="TableParagraph"/>
              <w:spacing w:line="357" w:lineRule="exact"/>
              <w:ind w:left="214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 w:cs="標楷體"/>
                <w:spacing w:val="2"/>
                <w:sz w:val="28"/>
                <w:szCs w:val="28"/>
              </w:rPr>
              <w:t>類號</w:t>
            </w:r>
            <w:proofErr w:type="spellEnd"/>
          </w:p>
        </w:tc>
        <w:tc>
          <w:tcPr>
            <w:tcW w:w="2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69F5" w:rsidRDefault="00EE69F5" w:rsidP="008B3514">
            <w:pPr>
              <w:pStyle w:val="TableParagraph"/>
              <w:spacing w:line="357" w:lineRule="exact"/>
              <w:ind w:left="546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 w:cs="標楷體"/>
                <w:spacing w:val="2"/>
                <w:sz w:val="28"/>
                <w:szCs w:val="28"/>
              </w:rPr>
              <w:t>中文名稱</w:t>
            </w:r>
            <w:proofErr w:type="spellEnd"/>
          </w:p>
        </w:tc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69F5" w:rsidRDefault="00EE69F5" w:rsidP="008B3514">
            <w:pPr>
              <w:pStyle w:val="TableParagraph"/>
              <w:spacing w:line="357" w:lineRule="exact"/>
              <w:ind w:left="601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 w:cs="標楷體"/>
                <w:spacing w:val="2"/>
                <w:sz w:val="28"/>
                <w:szCs w:val="28"/>
              </w:rPr>
              <w:t>英文名稱</w:t>
            </w:r>
            <w:proofErr w:type="spellEnd"/>
          </w:p>
        </w:tc>
        <w:tc>
          <w:tcPr>
            <w:tcW w:w="19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69F5" w:rsidRDefault="00EE69F5" w:rsidP="008B3514"/>
        </w:tc>
      </w:tr>
      <w:tr w:rsidR="00EE69F5" w:rsidTr="00E67E84">
        <w:trPr>
          <w:trHeight w:hRule="exact" w:val="2366"/>
        </w:trPr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69F5" w:rsidRDefault="00EE69F5" w:rsidP="008B3514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69F5" w:rsidRDefault="00EE69F5" w:rsidP="008B3514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69F5" w:rsidRDefault="00EE69F5" w:rsidP="008B3514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69F5" w:rsidRDefault="00EE69F5" w:rsidP="008B3514">
            <w:pPr>
              <w:pStyle w:val="TableParagraph"/>
              <w:spacing w:before="172"/>
              <w:ind w:left="3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12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69F5" w:rsidRDefault="00EE69F5" w:rsidP="008B3514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69F5" w:rsidRDefault="00EE69F5" w:rsidP="008B3514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69F5" w:rsidRDefault="00EE69F5" w:rsidP="008B3514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69F5" w:rsidRDefault="00EE69F5" w:rsidP="008B3514">
            <w:pPr>
              <w:pStyle w:val="TableParagraph"/>
              <w:spacing w:before="172"/>
              <w:ind w:left="3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13149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69F5" w:rsidRDefault="00EE69F5" w:rsidP="008B3514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69F5" w:rsidRDefault="00EE69F5" w:rsidP="008B3514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69F5" w:rsidRDefault="00EE69F5" w:rsidP="008B3514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69F5" w:rsidRDefault="00EE69F5" w:rsidP="008B3514">
            <w:pPr>
              <w:pStyle w:val="TableParagraph"/>
              <w:spacing w:before="172"/>
              <w:ind w:left="3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Z7238</w:t>
            </w:r>
          </w:p>
        </w:tc>
        <w:tc>
          <w:tcPr>
            <w:tcW w:w="2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69F5" w:rsidRDefault="00EE69F5" w:rsidP="008B3514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</w:p>
          <w:p w:rsidR="00EE69F5" w:rsidRDefault="00EE69F5" w:rsidP="008B3514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</w:p>
          <w:p w:rsidR="00EE69F5" w:rsidRDefault="00EE69F5" w:rsidP="008B3514">
            <w:pPr>
              <w:pStyle w:val="TableParagraph"/>
              <w:spacing w:before="152" w:line="312" w:lineRule="exact"/>
              <w:ind w:left="30" w:right="28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西文資料審查文獻. 訂定主題及選擇索引 詞彙之方法</w:t>
            </w:r>
          </w:p>
        </w:tc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69F5" w:rsidRDefault="00EE69F5" w:rsidP="008B3514">
            <w:pPr>
              <w:pStyle w:val="TableParagraph"/>
              <w:spacing w:before="80" w:line="312" w:lineRule="exact"/>
              <w:ind w:left="30" w:right="143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Method for Examining Documents , Determining Their Subjects , and Selecting Indexing Terms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69F5" w:rsidRDefault="00EE69F5" w:rsidP="008B3514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69F5" w:rsidRDefault="00EE69F5" w:rsidP="008B3514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69F5" w:rsidRDefault="00EE69F5" w:rsidP="008B3514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69F5" w:rsidRDefault="00EE69F5" w:rsidP="008B3514">
            <w:pPr>
              <w:pStyle w:val="TableParagraph"/>
              <w:spacing w:before="172"/>
              <w:ind w:left="3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082年01月28日</w:t>
            </w:r>
          </w:p>
        </w:tc>
      </w:tr>
      <w:tr w:rsidR="00EE69F5" w:rsidTr="00E67E84">
        <w:trPr>
          <w:trHeight w:hRule="exact" w:val="1532"/>
        </w:trPr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69F5" w:rsidRDefault="00EE69F5" w:rsidP="008B3514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69F5" w:rsidRDefault="00EE69F5" w:rsidP="008B3514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E69F5" w:rsidRDefault="00EE69F5" w:rsidP="008B3514">
            <w:pPr>
              <w:pStyle w:val="TableParagraph"/>
              <w:ind w:left="3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13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69F5" w:rsidRDefault="00EE69F5" w:rsidP="008B3514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69F5" w:rsidRDefault="00EE69F5" w:rsidP="008B3514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E69F5" w:rsidRDefault="00EE69F5" w:rsidP="008B3514">
            <w:pPr>
              <w:pStyle w:val="TableParagraph"/>
              <w:ind w:left="3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13150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69F5" w:rsidRDefault="00EE69F5" w:rsidP="008B3514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69F5" w:rsidRDefault="00EE69F5" w:rsidP="008B3514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E69F5" w:rsidRDefault="00EE69F5" w:rsidP="008B3514">
            <w:pPr>
              <w:pStyle w:val="TableParagraph"/>
              <w:ind w:left="3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Z7239</w:t>
            </w:r>
          </w:p>
        </w:tc>
        <w:tc>
          <w:tcPr>
            <w:tcW w:w="2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69F5" w:rsidRDefault="00EE69F5" w:rsidP="008B3514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</w:p>
          <w:p w:rsidR="00EE69F5" w:rsidRDefault="00EE69F5" w:rsidP="008B3514">
            <w:pPr>
              <w:pStyle w:val="TableParagraph"/>
              <w:spacing w:before="167" w:line="312" w:lineRule="exact"/>
              <w:ind w:left="30" w:right="28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館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際互借</w:t>
            </w:r>
            <w:proofErr w:type="gramEnd"/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書目資料項 目標準</w:t>
            </w:r>
          </w:p>
        </w:tc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69F5" w:rsidRDefault="00EE69F5" w:rsidP="008B3514">
            <w:pPr>
              <w:pStyle w:val="TableParagraph"/>
              <w:spacing w:before="131" w:line="312" w:lineRule="exact"/>
              <w:ind w:left="30" w:right="263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Bibliography Data Element Directory</w:t>
            </w:r>
          </w:p>
          <w:p w:rsidR="00EE69F5" w:rsidRDefault="00EE69F5" w:rsidP="008B3514">
            <w:pPr>
              <w:pStyle w:val="TableParagraph"/>
              <w:spacing w:line="312" w:lineRule="exact"/>
              <w:ind w:left="30" w:right="863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 xml:space="preserve">- </w:t>
            </w:r>
            <w:proofErr w:type="spellStart"/>
            <w:r>
              <w:rPr>
                <w:rFonts w:ascii="標楷體"/>
                <w:sz w:val="24"/>
              </w:rPr>
              <w:t>Interloan</w:t>
            </w:r>
            <w:proofErr w:type="spellEnd"/>
            <w:r>
              <w:rPr>
                <w:rFonts w:ascii="標楷體"/>
                <w:sz w:val="24"/>
              </w:rPr>
              <w:t xml:space="preserve"> Applications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69F5" w:rsidRDefault="00EE69F5" w:rsidP="008B3514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69F5" w:rsidRDefault="00EE69F5" w:rsidP="008B3514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E69F5" w:rsidRDefault="00EE69F5" w:rsidP="008B3514">
            <w:pPr>
              <w:pStyle w:val="TableParagraph"/>
              <w:ind w:left="3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082年01月28日</w:t>
            </w:r>
          </w:p>
        </w:tc>
      </w:tr>
      <w:tr w:rsidR="00EE69F5" w:rsidTr="00E67E84">
        <w:trPr>
          <w:trHeight w:hRule="exact" w:val="806"/>
        </w:trPr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69F5" w:rsidRDefault="00EE69F5" w:rsidP="008B3514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EE69F5" w:rsidRDefault="00EE69F5" w:rsidP="008B3514">
            <w:pPr>
              <w:pStyle w:val="TableParagraph"/>
              <w:ind w:left="3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14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69F5" w:rsidRDefault="00EE69F5" w:rsidP="008B3514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EE69F5" w:rsidRDefault="00EE69F5" w:rsidP="008B3514">
            <w:pPr>
              <w:pStyle w:val="TableParagraph"/>
              <w:ind w:left="3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13152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69F5" w:rsidRDefault="00EE69F5" w:rsidP="008B3514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EE69F5" w:rsidRDefault="00EE69F5" w:rsidP="008B3514">
            <w:pPr>
              <w:pStyle w:val="TableParagraph"/>
              <w:ind w:left="3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Z7241</w:t>
            </w:r>
          </w:p>
        </w:tc>
        <w:tc>
          <w:tcPr>
            <w:tcW w:w="2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69F5" w:rsidRDefault="00EE69F5" w:rsidP="008B3514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EE69F5" w:rsidRDefault="00EE69F5" w:rsidP="008B3514">
            <w:pPr>
              <w:pStyle w:val="TableParagraph"/>
              <w:ind w:left="30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摘要撰寫標準</w:t>
            </w:r>
            <w:proofErr w:type="spellEnd"/>
          </w:p>
        </w:tc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69F5" w:rsidRDefault="00EE69F5" w:rsidP="008B3514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EE69F5" w:rsidRDefault="00EE69F5" w:rsidP="008B3514">
            <w:pPr>
              <w:pStyle w:val="TableParagraph"/>
              <w:ind w:left="3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Abstracts Writing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69F5" w:rsidRDefault="00EE69F5" w:rsidP="008B3514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EE69F5" w:rsidRDefault="00EE69F5" w:rsidP="008B3514">
            <w:pPr>
              <w:pStyle w:val="TableParagraph"/>
              <w:ind w:left="3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082年01月28日</w:t>
            </w:r>
          </w:p>
        </w:tc>
      </w:tr>
      <w:tr w:rsidR="00EE69F5" w:rsidTr="00E67E84">
        <w:trPr>
          <w:trHeight w:hRule="exact" w:val="1176"/>
        </w:trPr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69F5" w:rsidRDefault="00EE69F5" w:rsidP="008B3514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:rsidR="00EE69F5" w:rsidRDefault="00EE69F5" w:rsidP="008B3514">
            <w:pPr>
              <w:pStyle w:val="TableParagraph"/>
              <w:ind w:left="3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15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69F5" w:rsidRDefault="00EE69F5" w:rsidP="008B3514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:rsidR="00EE69F5" w:rsidRDefault="00EE69F5" w:rsidP="008B3514">
            <w:pPr>
              <w:pStyle w:val="TableParagraph"/>
              <w:ind w:left="3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13153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69F5" w:rsidRDefault="00EE69F5" w:rsidP="008B3514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:rsidR="00EE69F5" w:rsidRDefault="00EE69F5" w:rsidP="008B3514">
            <w:pPr>
              <w:pStyle w:val="TableParagraph"/>
              <w:ind w:left="3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Z7242</w:t>
            </w:r>
          </w:p>
        </w:tc>
        <w:tc>
          <w:tcPr>
            <w:tcW w:w="2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69F5" w:rsidRDefault="00EE69F5" w:rsidP="008B3514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:rsidR="00EE69F5" w:rsidRDefault="00EE69F5" w:rsidP="008B3514">
            <w:pPr>
              <w:pStyle w:val="TableParagraph"/>
              <w:ind w:left="30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國際標準期刊號標準</w:t>
            </w:r>
            <w:proofErr w:type="spellEnd"/>
          </w:p>
        </w:tc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69F5" w:rsidRDefault="00EE69F5" w:rsidP="008B3514">
            <w:pPr>
              <w:pStyle w:val="TableParagraph"/>
              <w:spacing w:before="109" w:line="312" w:lineRule="exact"/>
              <w:ind w:left="30" w:right="503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International Standard Serial Number ( ISSN )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69F5" w:rsidRDefault="00EE69F5" w:rsidP="008B3514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:rsidR="00EE69F5" w:rsidRDefault="00EE69F5" w:rsidP="008B3514">
            <w:pPr>
              <w:pStyle w:val="TableParagraph"/>
              <w:ind w:left="3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082年01月28日</w:t>
            </w:r>
          </w:p>
        </w:tc>
      </w:tr>
      <w:tr w:rsidR="00EE69F5" w:rsidTr="00E67E84">
        <w:trPr>
          <w:trHeight w:hRule="exact" w:val="950"/>
        </w:trPr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69F5" w:rsidRDefault="00EE69F5" w:rsidP="008B351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EE69F5" w:rsidRDefault="00EE69F5" w:rsidP="008B3514">
            <w:pPr>
              <w:pStyle w:val="TableParagraph"/>
              <w:ind w:left="3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16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69F5" w:rsidRDefault="00EE69F5" w:rsidP="008B351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EE69F5" w:rsidRDefault="00EE69F5" w:rsidP="008B3514">
            <w:pPr>
              <w:pStyle w:val="TableParagraph"/>
              <w:ind w:left="3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13222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69F5" w:rsidRDefault="00EE69F5" w:rsidP="008B351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EE69F5" w:rsidRDefault="00EE69F5" w:rsidP="008B3514">
            <w:pPr>
              <w:pStyle w:val="TableParagraph"/>
              <w:ind w:left="3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Z7244</w:t>
            </w:r>
          </w:p>
        </w:tc>
        <w:tc>
          <w:tcPr>
            <w:tcW w:w="2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69F5" w:rsidRDefault="00EE69F5" w:rsidP="008B351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EE69F5" w:rsidRDefault="00EE69F5" w:rsidP="008B3514">
            <w:pPr>
              <w:pStyle w:val="TableParagraph"/>
              <w:ind w:left="30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書目排檢原則</w:t>
            </w:r>
            <w:proofErr w:type="spellEnd"/>
          </w:p>
        </w:tc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69F5" w:rsidRDefault="00EE69F5" w:rsidP="008B3514">
            <w:pPr>
              <w:pStyle w:val="TableParagraph"/>
              <w:spacing w:before="152" w:line="312" w:lineRule="exact"/>
              <w:ind w:left="30" w:right="263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Bibliographic Filing Principles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69F5" w:rsidRDefault="00EE69F5" w:rsidP="008B351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EE69F5" w:rsidRDefault="00EE69F5" w:rsidP="008B3514">
            <w:pPr>
              <w:pStyle w:val="TableParagraph"/>
              <w:ind w:left="3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082年06月25日</w:t>
            </w:r>
          </w:p>
        </w:tc>
      </w:tr>
      <w:tr w:rsidR="00EE69F5" w:rsidTr="00E67E84">
        <w:trPr>
          <w:trHeight w:hRule="exact" w:val="2014"/>
        </w:trPr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69F5" w:rsidRDefault="00EE69F5" w:rsidP="008B3514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69F5" w:rsidRDefault="00EE69F5" w:rsidP="008B3514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69F5" w:rsidRDefault="00EE69F5" w:rsidP="008B3514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EE69F5" w:rsidRDefault="00EE69F5" w:rsidP="008B3514">
            <w:pPr>
              <w:pStyle w:val="TableParagraph"/>
              <w:ind w:left="3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17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69F5" w:rsidRDefault="00EE69F5" w:rsidP="008B3514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69F5" w:rsidRDefault="00EE69F5" w:rsidP="008B3514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69F5" w:rsidRDefault="00EE69F5" w:rsidP="008B3514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EE69F5" w:rsidRDefault="00EE69F5" w:rsidP="008B3514">
            <w:pPr>
              <w:pStyle w:val="TableParagraph"/>
              <w:ind w:left="3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13224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69F5" w:rsidRDefault="00EE69F5" w:rsidP="008B3514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69F5" w:rsidRDefault="00EE69F5" w:rsidP="008B3514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69F5" w:rsidRDefault="00EE69F5" w:rsidP="008B3514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EE69F5" w:rsidRDefault="00EE69F5" w:rsidP="008B3514">
            <w:pPr>
              <w:pStyle w:val="TableParagraph"/>
              <w:ind w:left="3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Z7246</w:t>
            </w:r>
          </w:p>
        </w:tc>
        <w:tc>
          <w:tcPr>
            <w:tcW w:w="2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69F5" w:rsidRDefault="00EE69F5" w:rsidP="008B3514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</w:p>
          <w:p w:rsidR="00EE69F5" w:rsidRDefault="00EE69F5" w:rsidP="008B3514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35"/>
                <w:szCs w:val="35"/>
                <w:lang w:eastAsia="zh-TW"/>
              </w:rPr>
            </w:pPr>
          </w:p>
          <w:p w:rsidR="00EE69F5" w:rsidRDefault="00EE69F5" w:rsidP="008B3514">
            <w:pPr>
              <w:pStyle w:val="TableParagraph"/>
              <w:spacing w:line="312" w:lineRule="exact"/>
              <w:ind w:left="30" w:right="28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西文單一語文索引典 編製標準</w:t>
            </w:r>
          </w:p>
        </w:tc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69F5" w:rsidRDefault="00EE69F5" w:rsidP="008B3514">
            <w:pPr>
              <w:pStyle w:val="TableParagraph"/>
              <w:spacing w:before="59" w:line="312" w:lineRule="exact"/>
              <w:ind w:left="30" w:right="143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Guidelines for the Establishment and Development of Monolingual Thesauri in Western Language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69F5" w:rsidRDefault="00EE69F5" w:rsidP="008B3514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69F5" w:rsidRDefault="00EE69F5" w:rsidP="008B3514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69F5" w:rsidRDefault="00EE69F5" w:rsidP="008B3514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EE69F5" w:rsidRDefault="00EE69F5" w:rsidP="008B3514">
            <w:pPr>
              <w:pStyle w:val="TableParagraph"/>
              <w:ind w:left="3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082年06月25日</w:t>
            </w:r>
          </w:p>
        </w:tc>
      </w:tr>
      <w:tr w:rsidR="00EE69F5" w:rsidTr="00E67E84">
        <w:trPr>
          <w:trHeight w:hRule="exact" w:val="737"/>
        </w:trPr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69F5" w:rsidRDefault="00EE69F5" w:rsidP="008B3514">
            <w:pPr>
              <w:pStyle w:val="TableParagraph"/>
              <w:spacing w:before="184"/>
              <w:ind w:left="3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18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69F5" w:rsidRDefault="00EE69F5" w:rsidP="008B3514">
            <w:pPr>
              <w:pStyle w:val="TableParagraph"/>
              <w:spacing w:before="184"/>
              <w:ind w:left="3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13225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69F5" w:rsidRDefault="00EE69F5" w:rsidP="008B3514">
            <w:pPr>
              <w:pStyle w:val="TableParagraph"/>
              <w:spacing w:before="184"/>
              <w:ind w:left="3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Z7247</w:t>
            </w:r>
          </w:p>
        </w:tc>
        <w:tc>
          <w:tcPr>
            <w:tcW w:w="2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69F5" w:rsidRDefault="00EE69F5" w:rsidP="008B3514">
            <w:pPr>
              <w:pStyle w:val="TableParagraph"/>
              <w:spacing w:before="184"/>
              <w:ind w:left="30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期刊館藏著錄標準</w:t>
            </w:r>
            <w:proofErr w:type="spellEnd"/>
          </w:p>
        </w:tc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69F5" w:rsidRDefault="00EE69F5" w:rsidP="008B3514">
            <w:pPr>
              <w:pStyle w:val="TableParagraph"/>
              <w:spacing w:before="45" w:line="312" w:lineRule="exact"/>
              <w:ind w:left="30" w:right="503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Serial Holdings Statements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69F5" w:rsidRDefault="00EE69F5" w:rsidP="008B3514">
            <w:pPr>
              <w:pStyle w:val="TableParagraph"/>
              <w:spacing w:before="184"/>
              <w:ind w:left="3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082年06月25日</w:t>
            </w:r>
          </w:p>
        </w:tc>
      </w:tr>
      <w:tr w:rsidR="00EE69F5" w:rsidTr="00E67E84">
        <w:trPr>
          <w:trHeight w:hRule="exact" w:val="523"/>
        </w:trPr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69F5" w:rsidRDefault="00EE69F5" w:rsidP="008B3514">
            <w:pPr>
              <w:pStyle w:val="TableParagraph"/>
              <w:spacing w:before="78"/>
              <w:ind w:left="3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19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69F5" w:rsidRDefault="00EE69F5" w:rsidP="008B3514">
            <w:pPr>
              <w:pStyle w:val="TableParagraph"/>
              <w:spacing w:before="78"/>
              <w:ind w:left="3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13226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69F5" w:rsidRDefault="00EE69F5" w:rsidP="008B3514">
            <w:pPr>
              <w:pStyle w:val="TableParagraph"/>
              <w:spacing w:before="78"/>
              <w:ind w:left="3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Z7248</w:t>
            </w:r>
          </w:p>
        </w:tc>
        <w:tc>
          <w:tcPr>
            <w:tcW w:w="2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69F5" w:rsidRDefault="00EE69F5" w:rsidP="008B3514">
            <w:pPr>
              <w:pStyle w:val="TableParagraph"/>
              <w:spacing w:before="78"/>
              <w:ind w:left="30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機讀編目格式標準</w:t>
            </w:r>
            <w:proofErr w:type="spellEnd"/>
          </w:p>
        </w:tc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69F5" w:rsidRDefault="00EE69F5" w:rsidP="008B3514">
            <w:pPr>
              <w:pStyle w:val="TableParagraph"/>
              <w:spacing w:before="78"/>
              <w:ind w:left="3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China MARC Format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69F5" w:rsidRDefault="00EE69F5" w:rsidP="008B3514">
            <w:pPr>
              <w:pStyle w:val="TableParagraph"/>
              <w:spacing w:before="78"/>
              <w:ind w:left="3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082年06月25日</w:t>
            </w:r>
          </w:p>
        </w:tc>
      </w:tr>
      <w:tr w:rsidR="00EE69F5" w:rsidTr="00E67E84">
        <w:trPr>
          <w:trHeight w:hRule="exact" w:val="1234"/>
        </w:trPr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69F5" w:rsidRDefault="00EE69F5" w:rsidP="008B3514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69F5" w:rsidRDefault="00EE69F5" w:rsidP="008B3514">
            <w:pPr>
              <w:pStyle w:val="TableParagraph"/>
              <w:spacing w:before="157"/>
              <w:ind w:left="3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20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69F5" w:rsidRDefault="00EE69F5" w:rsidP="008B3514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69F5" w:rsidRDefault="00EE69F5" w:rsidP="008B3514">
            <w:pPr>
              <w:pStyle w:val="TableParagraph"/>
              <w:spacing w:before="157"/>
              <w:ind w:left="3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13461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69F5" w:rsidRDefault="00EE69F5" w:rsidP="008B3514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69F5" w:rsidRDefault="00EE69F5" w:rsidP="008B3514">
            <w:pPr>
              <w:pStyle w:val="TableParagraph"/>
              <w:spacing w:before="157"/>
              <w:ind w:left="3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Z7256</w:t>
            </w:r>
          </w:p>
        </w:tc>
        <w:tc>
          <w:tcPr>
            <w:tcW w:w="2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69F5" w:rsidRDefault="00EE69F5" w:rsidP="008B3514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5"/>
                <w:szCs w:val="25"/>
                <w:lang w:eastAsia="zh-TW"/>
              </w:rPr>
            </w:pPr>
          </w:p>
          <w:p w:rsidR="00EE69F5" w:rsidRDefault="00EE69F5" w:rsidP="008B3514">
            <w:pPr>
              <w:pStyle w:val="TableParagraph"/>
              <w:spacing w:line="312" w:lineRule="exact"/>
              <w:ind w:left="30" w:right="28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資訊檢索服務與協定 標準</w:t>
            </w:r>
          </w:p>
        </w:tc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69F5" w:rsidRDefault="00EE69F5" w:rsidP="008B3514">
            <w:pPr>
              <w:pStyle w:val="TableParagraph"/>
              <w:spacing w:before="138" w:line="312" w:lineRule="exact"/>
              <w:ind w:left="30" w:right="263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 xml:space="preserve">Information Retrieval Service and </w:t>
            </w:r>
            <w:proofErr w:type="spellStart"/>
            <w:r>
              <w:rPr>
                <w:rFonts w:ascii="標楷體"/>
                <w:sz w:val="24"/>
              </w:rPr>
              <w:t>Protocal</w:t>
            </w:r>
            <w:proofErr w:type="spell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69F5" w:rsidRDefault="00EE69F5" w:rsidP="008B3514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69F5" w:rsidRDefault="00EE69F5" w:rsidP="008B3514">
            <w:pPr>
              <w:pStyle w:val="TableParagraph"/>
              <w:spacing w:before="157"/>
              <w:ind w:left="3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083年12月01日</w:t>
            </w:r>
          </w:p>
        </w:tc>
      </w:tr>
      <w:tr w:rsidR="00EE69F5" w:rsidTr="00E67E84">
        <w:trPr>
          <w:trHeight w:hRule="exact" w:val="1220"/>
        </w:trPr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69F5" w:rsidRDefault="00EE69F5" w:rsidP="008B3514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69F5" w:rsidRDefault="00EE69F5" w:rsidP="008B3514">
            <w:pPr>
              <w:pStyle w:val="TableParagraph"/>
              <w:spacing w:before="150"/>
              <w:ind w:left="3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21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69F5" w:rsidRDefault="00EE69F5" w:rsidP="008B3514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69F5" w:rsidRDefault="00EE69F5" w:rsidP="008B3514">
            <w:pPr>
              <w:pStyle w:val="TableParagraph"/>
              <w:spacing w:before="150"/>
              <w:ind w:left="3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13463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69F5" w:rsidRDefault="00EE69F5" w:rsidP="008B3514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69F5" w:rsidRDefault="00EE69F5" w:rsidP="008B3514">
            <w:pPr>
              <w:pStyle w:val="TableParagraph"/>
              <w:spacing w:before="150"/>
              <w:ind w:left="3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Z7258</w:t>
            </w:r>
          </w:p>
        </w:tc>
        <w:tc>
          <w:tcPr>
            <w:tcW w:w="2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69F5" w:rsidRDefault="00EE69F5" w:rsidP="008B3514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</w:p>
          <w:p w:rsidR="00EE69F5" w:rsidRDefault="00EE69F5" w:rsidP="008B3514">
            <w:pPr>
              <w:pStyle w:val="TableParagraph"/>
              <w:spacing w:line="312" w:lineRule="exact"/>
              <w:ind w:left="30" w:right="28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圖書及其他出版品書 背題名標準</w:t>
            </w:r>
          </w:p>
        </w:tc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69F5" w:rsidRDefault="00EE69F5" w:rsidP="008B3514">
            <w:pPr>
              <w:pStyle w:val="TableParagraph"/>
              <w:spacing w:before="131" w:line="312" w:lineRule="exact"/>
              <w:ind w:left="30" w:right="503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Spine Title on Books and Other Publications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69F5" w:rsidRDefault="00EE69F5" w:rsidP="008B3514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69F5" w:rsidRDefault="00EE69F5" w:rsidP="008B3514">
            <w:pPr>
              <w:pStyle w:val="TableParagraph"/>
              <w:spacing w:before="150"/>
              <w:ind w:left="3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083年12月01日</w:t>
            </w:r>
          </w:p>
        </w:tc>
      </w:tr>
      <w:tr w:rsidR="00EE69F5" w:rsidTr="00E67E84">
        <w:trPr>
          <w:trHeight w:hRule="exact" w:val="1147"/>
        </w:trPr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69F5" w:rsidRDefault="00EE69F5" w:rsidP="008B3514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33"/>
                <w:szCs w:val="33"/>
              </w:rPr>
            </w:pPr>
          </w:p>
          <w:p w:rsidR="00EE69F5" w:rsidRDefault="00EE69F5" w:rsidP="008B3514">
            <w:pPr>
              <w:pStyle w:val="TableParagraph"/>
              <w:ind w:left="3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22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69F5" w:rsidRDefault="00EE69F5" w:rsidP="008B3514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33"/>
                <w:szCs w:val="33"/>
              </w:rPr>
            </w:pPr>
          </w:p>
          <w:p w:rsidR="00EE69F5" w:rsidRDefault="00EE69F5" w:rsidP="008B3514">
            <w:pPr>
              <w:pStyle w:val="TableParagraph"/>
              <w:ind w:left="3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13490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69F5" w:rsidRDefault="00EE69F5" w:rsidP="008B3514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33"/>
                <w:szCs w:val="33"/>
              </w:rPr>
            </w:pPr>
          </w:p>
          <w:p w:rsidR="00EE69F5" w:rsidRDefault="00EE69F5" w:rsidP="008B3514">
            <w:pPr>
              <w:pStyle w:val="TableParagraph"/>
              <w:ind w:left="3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Z7259</w:t>
            </w:r>
          </w:p>
        </w:tc>
        <w:tc>
          <w:tcPr>
            <w:tcW w:w="2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69F5" w:rsidRDefault="00EE69F5" w:rsidP="008B3514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33"/>
                <w:szCs w:val="33"/>
              </w:rPr>
            </w:pPr>
          </w:p>
          <w:p w:rsidR="00EE69F5" w:rsidRDefault="00EE69F5" w:rsidP="008B3514">
            <w:pPr>
              <w:pStyle w:val="TableParagraph"/>
              <w:ind w:left="30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機關團體簡稱標準</w:t>
            </w:r>
            <w:proofErr w:type="spellEnd"/>
          </w:p>
        </w:tc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69F5" w:rsidRDefault="00EE69F5" w:rsidP="008B3514">
            <w:pPr>
              <w:pStyle w:val="TableParagraph"/>
              <w:spacing w:before="95" w:line="312" w:lineRule="exact"/>
              <w:ind w:left="30" w:right="383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Principles for Corporate Bodies Abbreviations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69F5" w:rsidRDefault="00EE69F5" w:rsidP="008B3514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33"/>
                <w:szCs w:val="33"/>
              </w:rPr>
            </w:pPr>
          </w:p>
          <w:p w:rsidR="00EE69F5" w:rsidRDefault="00EE69F5" w:rsidP="008B3514">
            <w:pPr>
              <w:pStyle w:val="TableParagraph"/>
              <w:ind w:left="3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084年01月26日</w:t>
            </w:r>
          </w:p>
        </w:tc>
      </w:tr>
      <w:tr w:rsidR="00EE69F5" w:rsidTr="00E67E84">
        <w:trPr>
          <w:trHeight w:hRule="exact" w:val="1459"/>
        </w:trPr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69F5" w:rsidRDefault="00EE69F5" w:rsidP="008B3514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69F5" w:rsidRDefault="00EE69F5" w:rsidP="008B3514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EE69F5" w:rsidRDefault="00EE69F5" w:rsidP="008B3514">
            <w:pPr>
              <w:pStyle w:val="TableParagraph"/>
              <w:ind w:left="3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23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69F5" w:rsidRDefault="00EE69F5" w:rsidP="008B3514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69F5" w:rsidRDefault="00EE69F5" w:rsidP="008B3514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EE69F5" w:rsidRDefault="00EE69F5" w:rsidP="008B3514">
            <w:pPr>
              <w:pStyle w:val="TableParagraph"/>
              <w:ind w:left="3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13491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69F5" w:rsidRDefault="00EE69F5" w:rsidP="008B3514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69F5" w:rsidRDefault="00EE69F5" w:rsidP="008B3514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EE69F5" w:rsidRDefault="00EE69F5" w:rsidP="008B3514">
            <w:pPr>
              <w:pStyle w:val="TableParagraph"/>
              <w:ind w:left="3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Z7260</w:t>
            </w:r>
          </w:p>
        </w:tc>
        <w:tc>
          <w:tcPr>
            <w:tcW w:w="2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69F5" w:rsidRDefault="00EE69F5" w:rsidP="008B3514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35"/>
                <w:szCs w:val="35"/>
                <w:lang w:eastAsia="zh-TW"/>
              </w:rPr>
            </w:pPr>
          </w:p>
          <w:p w:rsidR="00EE69F5" w:rsidRDefault="00EE69F5" w:rsidP="008B3514">
            <w:pPr>
              <w:pStyle w:val="TableParagraph"/>
              <w:spacing w:line="312" w:lineRule="exact"/>
              <w:ind w:left="30" w:right="28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書面文獻章節層次編 碼標準</w:t>
            </w:r>
          </w:p>
        </w:tc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69F5" w:rsidRDefault="00EE69F5" w:rsidP="008B3514">
            <w:pPr>
              <w:pStyle w:val="TableParagraph"/>
              <w:spacing w:before="95" w:line="312" w:lineRule="exact"/>
              <w:ind w:left="30" w:right="263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Numbering of Divisions and Subdivision in Written Documents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69F5" w:rsidRDefault="00EE69F5" w:rsidP="008B3514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69F5" w:rsidRDefault="00EE69F5" w:rsidP="008B3514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EE69F5" w:rsidRDefault="00EE69F5" w:rsidP="008B3514">
            <w:pPr>
              <w:pStyle w:val="TableParagraph"/>
              <w:ind w:left="3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084年01月26日</w:t>
            </w:r>
          </w:p>
        </w:tc>
      </w:tr>
      <w:tr w:rsidR="00EE69F5" w:rsidTr="00E67E84">
        <w:trPr>
          <w:trHeight w:hRule="exact" w:val="1249"/>
        </w:trPr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69F5" w:rsidRDefault="00EE69F5" w:rsidP="008B3514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69F5" w:rsidRDefault="00EE69F5" w:rsidP="008B3514">
            <w:pPr>
              <w:pStyle w:val="TableParagraph"/>
              <w:spacing w:before="164"/>
              <w:ind w:left="3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24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69F5" w:rsidRDefault="00EE69F5" w:rsidP="008B3514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69F5" w:rsidRDefault="00EE69F5" w:rsidP="008B3514">
            <w:pPr>
              <w:pStyle w:val="TableParagraph"/>
              <w:spacing w:before="164"/>
              <w:ind w:left="3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13503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69F5" w:rsidRDefault="00EE69F5" w:rsidP="008B3514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69F5" w:rsidRDefault="00EE69F5" w:rsidP="008B3514">
            <w:pPr>
              <w:pStyle w:val="TableParagraph"/>
              <w:spacing w:before="164"/>
              <w:ind w:left="3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Z7261</w:t>
            </w:r>
          </w:p>
        </w:tc>
        <w:tc>
          <w:tcPr>
            <w:tcW w:w="2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69F5" w:rsidRDefault="00EE69F5" w:rsidP="008B3514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6"/>
                <w:szCs w:val="26"/>
                <w:lang w:eastAsia="zh-TW"/>
              </w:rPr>
            </w:pPr>
          </w:p>
          <w:p w:rsidR="00EE69F5" w:rsidRDefault="00EE69F5" w:rsidP="008B3514">
            <w:pPr>
              <w:pStyle w:val="TableParagraph"/>
              <w:spacing w:line="312" w:lineRule="exact"/>
              <w:ind w:left="30" w:right="28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 xml:space="preserve">學位論文撰寫格式標 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準</w:t>
            </w:r>
            <w:proofErr w:type="gramEnd"/>
          </w:p>
        </w:tc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69F5" w:rsidRDefault="00EE69F5" w:rsidP="008B3514">
            <w:pPr>
              <w:pStyle w:val="TableParagraph"/>
              <w:spacing w:before="130" w:line="238" w:lineRule="auto"/>
              <w:ind w:left="30" w:right="503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Presentation of Theses and Dissertation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69F5" w:rsidRDefault="00EE69F5" w:rsidP="008B3514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69F5" w:rsidRDefault="00EE69F5" w:rsidP="008B3514">
            <w:pPr>
              <w:pStyle w:val="TableParagraph"/>
              <w:spacing w:before="164"/>
              <w:ind w:left="3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084年02月16日</w:t>
            </w:r>
          </w:p>
        </w:tc>
      </w:tr>
      <w:tr w:rsidR="00EE69F5" w:rsidTr="00E67E84">
        <w:trPr>
          <w:trHeight w:hRule="exact" w:val="1205"/>
        </w:trPr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69F5" w:rsidRDefault="00EE69F5" w:rsidP="008B3514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69F5" w:rsidRDefault="00EE69F5" w:rsidP="008B3514">
            <w:pPr>
              <w:pStyle w:val="TableParagraph"/>
              <w:spacing w:before="143"/>
              <w:ind w:left="3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25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69F5" w:rsidRDefault="00EE69F5" w:rsidP="008B3514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69F5" w:rsidRDefault="00EE69F5" w:rsidP="008B3514">
            <w:pPr>
              <w:pStyle w:val="TableParagraph"/>
              <w:spacing w:before="143"/>
              <w:ind w:left="3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13607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69F5" w:rsidRDefault="00EE69F5" w:rsidP="008B3514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69F5" w:rsidRDefault="00EE69F5" w:rsidP="008B3514">
            <w:pPr>
              <w:pStyle w:val="TableParagraph"/>
              <w:spacing w:before="143"/>
              <w:ind w:left="3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Z7262</w:t>
            </w:r>
          </w:p>
        </w:tc>
        <w:tc>
          <w:tcPr>
            <w:tcW w:w="2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69F5" w:rsidRDefault="00EE69F5" w:rsidP="008B351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</w:p>
          <w:p w:rsidR="00EE69F5" w:rsidRDefault="00EE69F5" w:rsidP="008B3514">
            <w:pPr>
              <w:pStyle w:val="TableParagraph"/>
              <w:spacing w:line="312" w:lineRule="exact"/>
              <w:ind w:left="30" w:right="28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文獻處理－書目控制 字元</w:t>
            </w:r>
          </w:p>
        </w:tc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69F5" w:rsidRDefault="00EE69F5" w:rsidP="008B3514">
            <w:pPr>
              <w:pStyle w:val="TableParagraph"/>
              <w:spacing w:before="123" w:line="312" w:lineRule="exact"/>
              <w:ind w:left="30" w:right="143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Documentation - Bibliographic Control Characters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69F5" w:rsidRDefault="00EE69F5" w:rsidP="008B3514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69F5" w:rsidRDefault="00EE69F5" w:rsidP="008B3514">
            <w:pPr>
              <w:pStyle w:val="TableParagraph"/>
              <w:spacing w:before="143"/>
              <w:ind w:left="3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084年11月30日</w:t>
            </w:r>
          </w:p>
        </w:tc>
      </w:tr>
      <w:tr w:rsidR="00EE69F5" w:rsidTr="00E67E84">
        <w:trPr>
          <w:trHeight w:hRule="exact" w:val="1162"/>
        </w:trPr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69F5" w:rsidRDefault="00EE69F5" w:rsidP="008B3514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34"/>
                <w:szCs w:val="34"/>
              </w:rPr>
            </w:pPr>
          </w:p>
          <w:p w:rsidR="00EE69F5" w:rsidRDefault="00EE69F5" w:rsidP="008B3514">
            <w:pPr>
              <w:pStyle w:val="TableParagraph"/>
              <w:ind w:left="3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26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69F5" w:rsidRDefault="00EE69F5" w:rsidP="008B3514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34"/>
                <w:szCs w:val="34"/>
              </w:rPr>
            </w:pPr>
          </w:p>
          <w:p w:rsidR="00EE69F5" w:rsidRDefault="00EE69F5" w:rsidP="008B3514">
            <w:pPr>
              <w:pStyle w:val="TableParagraph"/>
              <w:ind w:left="3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13608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69F5" w:rsidRDefault="00EE69F5" w:rsidP="008B3514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34"/>
                <w:szCs w:val="34"/>
              </w:rPr>
            </w:pPr>
          </w:p>
          <w:p w:rsidR="00EE69F5" w:rsidRDefault="00EE69F5" w:rsidP="008B3514">
            <w:pPr>
              <w:pStyle w:val="TableParagraph"/>
              <w:ind w:left="3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Z7263</w:t>
            </w:r>
          </w:p>
        </w:tc>
        <w:tc>
          <w:tcPr>
            <w:tcW w:w="2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69F5" w:rsidRDefault="00EE69F5" w:rsidP="008B3514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34"/>
                <w:szCs w:val="34"/>
              </w:rPr>
            </w:pPr>
          </w:p>
          <w:p w:rsidR="00EE69F5" w:rsidRDefault="00EE69F5" w:rsidP="008B3514">
            <w:pPr>
              <w:pStyle w:val="TableParagraph"/>
              <w:ind w:left="30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叢書題名展現標準</w:t>
            </w:r>
            <w:proofErr w:type="spellEnd"/>
          </w:p>
        </w:tc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69F5" w:rsidRDefault="00EE69F5" w:rsidP="008B3514">
            <w:pPr>
              <w:pStyle w:val="TableParagraph"/>
              <w:spacing w:before="102" w:line="312" w:lineRule="exact"/>
              <w:ind w:left="30" w:right="263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Presentation of Title Information of Series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69F5" w:rsidRDefault="00EE69F5" w:rsidP="008B3514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34"/>
                <w:szCs w:val="34"/>
              </w:rPr>
            </w:pPr>
          </w:p>
          <w:p w:rsidR="00EE69F5" w:rsidRDefault="00EE69F5" w:rsidP="008B3514">
            <w:pPr>
              <w:pStyle w:val="TableParagraph"/>
              <w:ind w:left="3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084年11月30日</w:t>
            </w:r>
          </w:p>
        </w:tc>
      </w:tr>
      <w:tr w:rsidR="00EE69F5" w:rsidTr="00E67E84">
        <w:trPr>
          <w:trHeight w:hRule="exact" w:val="908"/>
        </w:trPr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69F5" w:rsidRDefault="00EE69F5" w:rsidP="008B3514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EE69F5" w:rsidRDefault="00EE69F5" w:rsidP="008B3514">
            <w:pPr>
              <w:pStyle w:val="TableParagraph"/>
              <w:ind w:left="3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27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69F5" w:rsidRDefault="00EE69F5" w:rsidP="008B3514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EE69F5" w:rsidRDefault="00EE69F5" w:rsidP="008B3514">
            <w:pPr>
              <w:pStyle w:val="TableParagraph"/>
              <w:ind w:left="3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13609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69F5" w:rsidRDefault="00EE69F5" w:rsidP="008B3514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EE69F5" w:rsidRDefault="00EE69F5" w:rsidP="008B3514">
            <w:pPr>
              <w:pStyle w:val="TableParagraph"/>
              <w:ind w:left="3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Z7264</w:t>
            </w:r>
          </w:p>
        </w:tc>
        <w:tc>
          <w:tcPr>
            <w:tcW w:w="2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69F5" w:rsidRDefault="00EE69F5" w:rsidP="008B3514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EE69F5" w:rsidRDefault="00EE69F5" w:rsidP="008B3514">
            <w:pPr>
              <w:pStyle w:val="TableParagraph"/>
              <w:ind w:left="30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圖書書名葉標準</w:t>
            </w:r>
            <w:proofErr w:type="spellEnd"/>
          </w:p>
        </w:tc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69F5" w:rsidRDefault="00EE69F5" w:rsidP="008B3514">
            <w:pPr>
              <w:pStyle w:val="TableParagraph"/>
              <w:spacing w:before="114"/>
              <w:ind w:left="30" w:right="503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Title Leaves of Books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69F5" w:rsidRDefault="00EE69F5" w:rsidP="008B3514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EE69F5" w:rsidRDefault="00EE69F5" w:rsidP="008B3514">
            <w:pPr>
              <w:pStyle w:val="TableParagraph"/>
              <w:ind w:left="3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084年11月30日</w:t>
            </w:r>
          </w:p>
        </w:tc>
      </w:tr>
      <w:tr w:rsidR="00EE69F5" w:rsidTr="00E67E84">
        <w:trPr>
          <w:trHeight w:hRule="exact" w:val="1546"/>
        </w:trPr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69F5" w:rsidRDefault="00EE69F5" w:rsidP="008B3514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69F5" w:rsidRDefault="00EE69F5" w:rsidP="008B3514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EE69F5" w:rsidRDefault="00EE69F5" w:rsidP="008B3514">
            <w:pPr>
              <w:pStyle w:val="TableParagraph"/>
              <w:ind w:left="3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28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69F5" w:rsidRDefault="00EE69F5" w:rsidP="008B3514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69F5" w:rsidRDefault="00EE69F5" w:rsidP="008B3514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EE69F5" w:rsidRDefault="00EE69F5" w:rsidP="008B3514">
            <w:pPr>
              <w:pStyle w:val="TableParagraph"/>
              <w:ind w:left="3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13610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69F5" w:rsidRDefault="00EE69F5" w:rsidP="008B3514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69F5" w:rsidRDefault="00EE69F5" w:rsidP="008B3514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EE69F5" w:rsidRDefault="00EE69F5" w:rsidP="008B3514">
            <w:pPr>
              <w:pStyle w:val="TableParagraph"/>
              <w:ind w:left="3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Z7265</w:t>
            </w:r>
          </w:p>
        </w:tc>
        <w:tc>
          <w:tcPr>
            <w:tcW w:w="2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69F5" w:rsidRDefault="00EE69F5" w:rsidP="008B3514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</w:p>
          <w:p w:rsidR="00EE69F5" w:rsidRDefault="00EE69F5" w:rsidP="008B3514">
            <w:pPr>
              <w:pStyle w:val="TableParagraph"/>
              <w:spacing w:before="174" w:line="312" w:lineRule="exact"/>
              <w:ind w:left="30" w:right="28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科學與技術報告撰寫 格式</w:t>
            </w:r>
          </w:p>
        </w:tc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69F5" w:rsidRDefault="00EE69F5" w:rsidP="008B3514">
            <w:pPr>
              <w:pStyle w:val="TableParagraph"/>
              <w:spacing w:before="138" w:line="312" w:lineRule="exact"/>
              <w:ind w:left="30" w:right="263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Documentation - Presentation of Scientific and Technical Reports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69F5" w:rsidRDefault="00EE69F5" w:rsidP="008B3514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69F5" w:rsidRDefault="00EE69F5" w:rsidP="008B3514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EE69F5" w:rsidRDefault="00EE69F5" w:rsidP="008B3514">
            <w:pPr>
              <w:pStyle w:val="TableParagraph"/>
              <w:ind w:left="3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084年11月30日</w:t>
            </w:r>
          </w:p>
        </w:tc>
      </w:tr>
      <w:tr w:rsidR="00EE69F5" w:rsidTr="00E67E84">
        <w:trPr>
          <w:trHeight w:hRule="exact" w:val="1274"/>
        </w:trPr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69F5" w:rsidRDefault="00EE69F5" w:rsidP="008B3514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69F5" w:rsidRDefault="00EE69F5" w:rsidP="008B3514">
            <w:pPr>
              <w:pStyle w:val="TableParagraph"/>
              <w:spacing w:before="176"/>
              <w:ind w:left="3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29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69F5" w:rsidRDefault="00EE69F5" w:rsidP="008B3514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69F5" w:rsidRDefault="00EE69F5" w:rsidP="008B3514">
            <w:pPr>
              <w:pStyle w:val="TableParagraph"/>
              <w:spacing w:before="176"/>
              <w:ind w:left="3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13611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69F5" w:rsidRDefault="00EE69F5" w:rsidP="008B3514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69F5" w:rsidRDefault="00EE69F5" w:rsidP="008B3514">
            <w:pPr>
              <w:pStyle w:val="TableParagraph"/>
              <w:spacing w:before="176"/>
              <w:ind w:left="3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Z7266</w:t>
            </w:r>
          </w:p>
        </w:tc>
        <w:tc>
          <w:tcPr>
            <w:tcW w:w="2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69F5" w:rsidRDefault="00EE69F5" w:rsidP="008B3514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7"/>
                <w:szCs w:val="27"/>
                <w:lang w:eastAsia="zh-TW"/>
              </w:rPr>
            </w:pPr>
          </w:p>
          <w:p w:rsidR="00EE69F5" w:rsidRDefault="00EE69F5" w:rsidP="008B3514">
            <w:pPr>
              <w:pStyle w:val="TableParagraph"/>
              <w:spacing w:line="312" w:lineRule="exact"/>
              <w:ind w:left="30" w:right="28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學術論著參考書目格 式</w:t>
            </w:r>
          </w:p>
        </w:tc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69F5" w:rsidRDefault="00EE69F5" w:rsidP="008B3514">
            <w:pPr>
              <w:pStyle w:val="TableParagraph"/>
              <w:spacing w:before="1" w:line="312" w:lineRule="exact"/>
              <w:ind w:left="30" w:right="263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Bibliographic References: Content, Form and Structure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69F5" w:rsidRDefault="00EE69F5" w:rsidP="008B3514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69F5" w:rsidRDefault="00EE69F5" w:rsidP="008B3514">
            <w:pPr>
              <w:pStyle w:val="TableParagraph"/>
              <w:spacing w:before="176"/>
              <w:ind w:left="3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084年11月30日</w:t>
            </w:r>
          </w:p>
        </w:tc>
      </w:tr>
      <w:tr w:rsidR="00EE69F5" w:rsidTr="00E67E84">
        <w:trPr>
          <w:trHeight w:hRule="exact" w:val="1829"/>
        </w:trPr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69F5" w:rsidRDefault="00EE69F5" w:rsidP="008B3514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69F5" w:rsidRDefault="00EE69F5" w:rsidP="008B3514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69F5" w:rsidRDefault="00EE69F5" w:rsidP="008B3514">
            <w:pPr>
              <w:pStyle w:val="TableParagraph"/>
              <w:spacing w:before="179"/>
              <w:ind w:left="3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30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69F5" w:rsidRDefault="00EE69F5" w:rsidP="008B3514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69F5" w:rsidRDefault="00EE69F5" w:rsidP="008B3514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69F5" w:rsidRDefault="00EE69F5" w:rsidP="008B3514">
            <w:pPr>
              <w:pStyle w:val="TableParagraph"/>
              <w:spacing w:before="179"/>
              <w:ind w:left="3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13612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69F5" w:rsidRDefault="00EE69F5" w:rsidP="008B3514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69F5" w:rsidRDefault="00EE69F5" w:rsidP="008B3514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69F5" w:rsidRDefault="00EE69F5" w:rsidP="008B3514">
            <w:pPr>
              <w:pStyle w:val="TableParagraph"/>
              <w:spacing w:before="179"/>
              <w:ind w:left="3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Z7267</w:t>
            </w:r>
          </w:p>
        </w:tc>
        <w:tc>
          <w:tcPr>
            <w:tcW w:w="2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69F5" w:rsidRDefault="00EE69F5" w:rsidP="008B3514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69F5" w:rsidRDefault="00EE69F5" w:rsidP="008B3514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69F5" w:rsidRDefault="00EE69F5" w:rsidP="008B3514">
            <w:pPr>
              <w:pStyle w:val="TableParagraph"/>
              <w:spacing w:before="179"/>
              <w:ind w:left="30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公共圖書館建築設備</w:t>
            </w:r>
            <w:proofErr w:type="spellEnd"/>
          </w:p>
        </w:tc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69F5" w:rsidRDefault="00EE69F5" w:rsidP="008B3514">
            <w:pPr>
              <w:pStyle w:val="TableParagraph"/>
              <w:spacing w:before="124" w:line="312" w:lineRule="exact"/>
              <w:ind w:left="30" w:right="383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Guidelines for Planning and Design of Public Library Building and Facilities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69F5" w:rsidRDefault="00EE69F5" w:rsidP="008B3514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69F5" w:rsidRDefault="00EE69F5" w:rsidP="008B3514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69F5" w:rsidRDefault="00EE69F5" w:rsidP="008B3514">
            <w:pPr>
              <w:pStyle w:val="TableParagraph"/>
              <w:spacing w:before="179"/>
              <w:ind w:left="3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084年11月30日</w:t>
            </w:r>
          </w:p>
        </w:tc>
      </w:tr>
      <w:tr w:rsidR="00EE69F5" w:rsidTr="00E67E84">
        <w:trPr>
          <w:trHeight w:hRule="exact" w:val="1488"/>
        </w:trPr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69F5" w:rsidRDefault="00EE69F5" w:rsidP="008B3514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69F5" w:rsidRDefault="00EE69F5" w:rsidP="008B3514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69F5" w:rsidRDefault="00EE69F5" w:rsidP="008B3514">
            <w:pPr>
              <w:pStyle w:val="TableParagraph"/>
              <w:ind w:left="3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31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69F5" w:rsidRDefault="00EE69F5" w:rsidP="008B3514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69F5" w:rsidRDefault="00EE69F5" w:rsidP="008B3514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69F5" w:rsidRDefault="00EE69F5" w:rsidP="008B3514">
            <w:pPr>
              <w:pStyle w:val="TableParagraph"/>
              <w:ind w:left="3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13771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69F5" w:rsidRDefault="00EE69F5" w:rsidP="008B3514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69F5" w:rsidRDefault="00EE69F5" w:rsidP="008B3514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69F5" w:rsidRDefault="00EE69F5" w:rsidP="008B3514">
            <w:pPr>
              <w:pStyle w:val="TableParagraph"/>
              <w:ind w:left="3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Z7271</w:t>
            </w:r>
          </w:p>
        </w:tc>
        <w:tc>
          <w:tcPr>
            <w:tcW w:w="2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69F5" w:rsidRDefault="00EE69F5" w:rsidP="008B3514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</w:p>
          <w:p w:rsidR="00EE69F5" w:rsidRDefault="00EE69F5" w:rsidP="008B3514">
            <w:pPr>
              <w:pStyle w:val="TableParagraph"/>
              <w:spacing w:before="145" w:line="312" w:lineRule="exact"/>
              <w:ind w:left="30" w:right="28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文獻與資訊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詞彙－第</w:t>
            </w:r>
            <w:proofErr w:type="gramEnd"/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 xml:space="preserve"> １部：基本術語</w:t>
            </w:r>
          </w:p>
        </w:tc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69F5" w:rsidRDefault="00EE69F5" w:rsidP="008B3514">
            <w:pPr>
              <w:pStyle w:val="TableParagraph"/>
              <w:spacing w:before="109" w:line="312" w:lineRule="exact"/>
              <w:ind w:left="30" w:right="263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Documentation and Information - Vocabulary - Part 1: Basic Concepts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69F5" w:rsidRDefault="00EE69F5" w:rsidP="008B3514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69F5" w:rsidRDefault="00EE69F5" w:rsidP="008B3514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69F5" w:rsidRDefault="00EE69F5" w:rsidP="008B3514">
            <w:pPr>
              <w:pStyle w:val="TableParagraph"/>
              <w:ind w:left="3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085年09月26日</w:t>
            </w:r>
          </w:p>
        </w:tc>
      </w:tr>
      <w:tr w:rsidR="00EE69F5" w:rsidTr="00E67E84">
        <w:trPr>
          <w:trHeight w:hRule="exact" w:val="1757"/>
        </w:trPr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69F5" w:rsidRDefault="00EE69F5" w:rsidP="008B3514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69F5" w:rsidRDefault="00EE69F5" w:rsidP="008B3514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69F5" w:rsidRDefault="00EE69F5" w:rsidP="008B3514">
            <w:pPr>
              <w:pStyle w:val="TableParagraph"/>
              <w:spacing w:before="143"/>
              <w:ind w:left="3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32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69F5" w:rsidRDefault="00EE69F5" w:rsidP="008B3514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69F5" w:rsidRDefault="00EE69F5" w:rsidP="008B3514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69F5" w:rsidRDefault="00EE69F5" w:rsidP="008B3514">
            <w:pPr>
              <w:pStyle w:val="TableParagraph"/>
              <w:spacing w:before="143"/>
              <w:ind w:left="3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13772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69F5" w:rsidRDefault="00EE69F5" w:rsidP="008B3514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69F5" w:rsidRDefault="00EE69F5" w:rsidP="008B3514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69F5" w:rsidRDefault="00EE69F5" w:rsidP="008B3514">
            <w:pPr>
              <w:pStyle w:val="TableParagraph"/>
              <w:spacing w:before="143"/>
              <w:ind w:left="3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Z7272</w:t>
            </w:r>
          </w:p>
        </w:tc>
        <w:tc>
          <w:tcPr>
            <w:tcW w:w="2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69F5" w:rsidRDefault="00EE69F5" w:rsidP="008B3514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</w:p>
          <w:p w:rsidR="00EE69F5" w:rsidRDefault="00EE69F5" w:rsidP="008B351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</w:p>
          <w:p w:rsidR="00EE69F5" w:rsidRDefault="00EE69F5" w:rsidP="008B3514">
            <w:pPr>
              <w:pStyle w:val="TableParagraph"/>
              <w:spacing w:line="312" w:lineRule="exact"/>
              <w:ind w:left="30" w:right="28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中華民國台閩地區圖 書館代碼編製原則</w:t>
            </w:r>
          </w:p>
        </w:tc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69F5" w:rsidRDefault="00EE69F5" w:rsidP="008B3514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1"/>
                <w:szCs w:val="21"/>
                <w:lang w:eastAsia="zh-TW"/>
              </w:rPr>
            </w:pPr>
          </w:p>
          <w:p w:rsidR="00EE69F5" w:rsidRDefault="00EE69F5" w:rsidP="008B3514">
            <w:pPr>
              <w:pStyle w:val="TableParagraph"/>
              <w:spacing w:line="312" w:lineRule="exact"/>
              <w:ind w:left="30" w:right="143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 xml:space="preserve">Principles for Library Code in Taiwan and </w:t>
            </w:r>
            <w:proofErr w:type="spellStart"/>
            <w:r>
              <w:rPr>
                <w:rFonts w:ascii="標楷體"/>
                <w:sz w:val="24"/>
              </w:rPr>
              <w:t>Fuchien</w:t>
            </w:r>
            <w:proofErr w:type="spellEnd"/>
            <w:r>
              <w:rPr>
                <w:rFonts w:ascii="標楷體"/>
                <w:sz w:val="24"/>
              </w:rPr>
              <w:t xml:space="preserve"> Area, R.O.C.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69F5" w:rsidRDefault="00EE69F5" w:rsidP="008B3514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69F5" w:rsidRDefault="00EE69F5" w:rsidP="008B3514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69F5" w:rsidRDefault="00EE69F5" w:rsidP="008B3514">
            <w:pPr>
              <w:pStyle w:val="TableParagraph"/>
              <w:spacing w:before="143"/>
              <w:ind w:left="3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085年09月26日</w:t>
            </w:r>
          </w:p>
        </w:tc>
      </w:tr>
      <w:tr w:rsidR="00EE69F5" w:rsidTr="00E67E84">
        <w:trPr>
          <w:trHeight w:hRule="exact" w:val="2028"/>
        </w:trPr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69F5" w:rsidRDefault="00EE69F5" w:rsidP="008B3514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69F5" w:rsidRDefault="00EE69F5" w:rsidP="008B3514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69F5" w:rsidRDefault="00EE69F5" w:rsidP="008B3514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69F5" w:rsidRDefault="00EE69F5" w:rsidP="008B3514">
            <w:pPr>
              <w:pStyle w:val="TableParagraph"/>
              <w:ind w:left="3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33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69F5" w:rsidRDefault="00EE69F5" w:rsidP="008B3514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69F5" w:rsidRDefault="00EE69F5" w:rsidP="008B3514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69F5" w:rsidRDefault="00EE69F5" w:rsidP="008B3514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69F5" w:rsidRDefault="00EE69F5" w:rsidP="008B3514">
            <w:pPr>
              <w:pStyle w:val="TableParagraph"/>
              <w:ind w:left="3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13776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69F5" w:rsidRDefault="00EE69F5" w:rsidP="008B3514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69F5" w:rsidRDefault="00EE69F5" w:rsidP="008B3514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69F5" w:rsidRDefault="00EE69F5" w:rsidP="008B3514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69F5" w:rsidRDefault="00EE69F5" w:rsidP="008B3514">
            <w:pPr>
              <w:pStyle w:val="TableParagraph"/>
              <w:ind w:left="3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Z7276</w:t>
            </w:r>
          </w:p>
        </w:tc>
        <w:tc>
          <w:tcPr>
            <w:tcW w:w="2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69F5" w:rsidRDefault="00EE69F5" w:rsidP="008B3514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</w:p>
          <w:p w:rsidR="00EE69F5" w:rsidRDefault="00EE69F5" w:rsidP="008B3514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lang w:eastAsia="zh-TW"/>
              </w:rPr>
            </w:pPr>
          </w:p>
          <w:p w:rsidR="00EE69F5" w:rsidRDefault="00EE69F5" w:rsidP="008B3514">
            <w:pPr>
              <w:pStyle w:val="TableParagraph"/>
              <w:spacing w:line="312" w:lineRule="exact"/>
              <w:ind w:left="30" w:right="28"/>
              <w:jc w:val="bot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圖書館與檔案室典藏 出版品與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文件之紙質</w:t>
            </w:r>
            <w:proofErr w:type="gramEnd"/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 xml:space="preserve"> 保存性標準</w:t>
            </w:r>
          </w:p>
        </w:tc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69F5" w:rsidRDefault="00EE69F5" w:rsidP="008B3514">
            <w:pPr>
              <w:pStyle w:val="TableParagraph"/>
              <w:spacing w:before="66" w:line="312" w:lineRule="exact"/>
              <w:ind w:left="30" w:right="383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Permanence of Paper for Publications and Documents in Libraries and Archives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69F5" w:rsidRDefault="00EE69F5" w:rsidP="008B3514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69F5" w:rsidRDefault="00EE69F5" w:rsidP="008B3514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69F5" w:rsidRDefault="00EE69F5" w:rsidP="008B3514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69F5" w:rsidRDefault="00EE69F5" w:rsidP="008B3514">
            <w:pPr>
              <w:pStyle w:val="TableParagraph"/>
              <w:ind w:left="3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085年09月26日</w:t>
            </w:r>
          </w:p>
        </w:tc>
      </w:tr>
      <w:tr w:rsidR="00EE69F5" w:rsidTr="00E67E84">
        <w:trPr>
          <w:trHeight w:hRule="exact" w:val="1561"/>
        </w:trPr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69F5" w:rsidRDefault="00EE69F5" w:rsidP="008B3514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69F5" w:rsidRDefault="00EE69F5" w:rsidP="008B3514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EE69F5" w:rsidRDefault="00EE69F5" w:rsidP="008B3514">
            <w:pPr>
              <w:pStyle w:val="TableParagraph"/>
              <w:ind w:left="3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34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69F5" w:rsidRDefault="00EE69F5" w:rsidP="008B3514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69F5" w:rsidRDefault="00EE69F5" w:rsidP="008B3514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EE69F5" w:rsidRDefault="00EE69F5" w:rsidP="008B3514">
            <w:pPr>
              <w:pStyle w:val="TableParagraph"/>
              <w:ind w:left="3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13946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69F5" w:rsidRDefault="00EE69F5" w:rsidP="008B3514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69F5" w:rsidRDefault="00EE69F5" w:rsidP="008B3514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EE69F5" w:rsidRDefault="00EE69F5" w:rsidP="008B3514">
            <w:pPr>
              <w:pStyle w:val="TableParagraph"/>
              <w:ind w:left="3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Z7279</w:t>
            </w:r>
          </w:p>
        </w:tc>
        <w:tc>
          <w:tcPr>
            <w:tcW w:w="2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69F5" w:rsidRDefault="00EE69F5" w:rsidP="008B3514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</w:p>
          <w:p w:rsidR="00EE69F5" w:rsidRDefault="00EE69F5" w:rsidP="008B3514">
            <w:pPr>
              <w:pStyle w:val="TableParagraph"/>
              <w:spacing w:before="182" w:line="312" w:lineRule="exact"/>
              <w:ind w:left="30" w:right="28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文獻與資訊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詞彙－第</w:t>
            </w:r>
            <w:proofErr w:type="gramEnd"/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 xml:space="preserve"> ２部：傳統文獻</w:t>
            </w:r>
          </w:p>
        </w:tc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69F5" w:rsidRDefault="00EE69F5" w:rsidP="008B3514">
            <w:pPr>
              <w:pStyle w:val="TableParagraph"/>
              <w:spacing w:line="286" w:lineRule="exact"/>
              <w:ind w:left="3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Documentation and</w:t>
            </w:r>
          </w:p>
          <w:p w:rsidR="00EE69F5" w:rsidRDefault="00EE69F5" w:rsidP="008B3514">
            <w:pPr>
              <w:pStyle w:val="TableParagraph"/>
              <w:spacing w:before="16" w:line="312" w:lineRule="exact"/>
              <w:ind w:left="30" w:right="383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information－ </w:t>
            </w: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vocabulary－part</w:t>
            </w:r>
            <w:proofErr w:type="spellEnd"/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2: traditional documents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69F5" w:rsidRDefault="00EE69F5" w:rsidP="008B3514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69F5" w:rsidRDefault="00EE69F5" w:rsidP="008B3514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EE69F5" w:rsidRDefault="00EE69F5" w:rsidP="008B3514">
            <w:pPr>
              <w:pStyle w:val="TableParagraph"/>
              <w:ind w:left="3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086年10月01日</w:t>
            </w:r>
          </w:p>
        </w:tc>
      </w:tr>
      <w:tr w:rsidR="00EE69F5" w:rsidTr="00E67E84">
        <w:trPr>
          <w:trHeight w:hRule="exact" w:val="1999"/>
        </w:trPr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69F5" w:rsidRDefault="00EE69F5" w:rsidP="008B3514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69F5" w:rsidRDefault="00EE69F5" w:rsidP="008B3514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69F5" w:rsidRDefault="00EE69F5" w:rsidP="008B3514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</w:rPr>
            </w:pPr>
          </w:p>
          <w:p w:rsidR="00EE69F5" w:rsidRDefault="00EE69F5" w:rsidP="008B3514">
            <w:pPr>
              <w:pStyle w:val="TableParagraph"/>
              <w:ind w:left="3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35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69F5" w:rsidRDefault="00EE69F5" w:rsidP="008B3514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69F5" w:rsidRDefault="00EE69F5" w:rsidP="008B3514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69F5" w:rsidRDefault="00EE69F5" w:rsidP="008B3514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</w:rPr>
            </w:pPr>
          </w:p>
          <w:p w:rsidR="00EE69F5" w:rsidRDefault="00EE69F5" w:rsidP="008B3514">
            <w:pPr>
              <w:pStyle w:val="TableParagraph"/>
              <w:ind w:left="3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13948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69F5" w:rsidRDefault="00EE69F5" w:rsidP="008B3514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69F5" w:rsidRDefault="00EE69F5" w:rsidP="008B3514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69F5" w:rsidRDefault="00EE69F5" w:rsidP="008B3514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</w:rPr>
            </w:pPr>
          </w:p>
          <w:p w:rsidR="00EE69F5" w:rsidRDefault="00EE69F5" w:rsidP="008B3514">
            <w:pPr>
              <w:pStyle w:val="TableParagraph"/>
              <w:ind w:left="3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Z7281</w:t>
            </w:r>
          </w:p>
        </w:tc>
        <w:tc>
          <w:tcPr>
            <w:tcW w:w="2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69F5" w:rsidRDefault="00EE69F5" w:rsidP="008B3514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69F5" w:rsidRDefault="00EE69F5" w:rsidP="008B3514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69F5" w:rsidRDefault="00EE69F5" w:rsidP="008B3514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</w:rPr>
            </w:pPr>
          </w:p>
          <w:p w:rsidR="00EE69F5" w:rsidRDefault="00EE69F5" w:rsidP="008B3514">
            <w:pPr>
              <w:pStyle w:val="TableParagraph"/>
              <w:ind w:left="30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國際標準樂譜號</w:t>
            </w:r>
            <w:proofErr w:type="spellEnd"/>
          </w:p>
        </w:tc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69F5" w:rsidRDefault="00EE69F5" w:rsidP="008B3514">
            <w:pPr>
              <w:pStyle w:val="TableParagraph"/>
              <w:spacing w:before="208" w:line="312" w:lineRule="exact"/>
              <w:ind w:left="30" w:right="503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Information and documentation－ international standard music number (ISMN)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69F5" w:rsidRDefault="00EE69F5" w:rsidP="008B3514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69F5" w:rsidRDefault="00EE69F5" w:rsidP="008B3514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69F5" w:rsidRDefault="00EE69F5" w:rsidP="008B3514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</w:rPr>
            </w:pPr>
          </w:p>
          <w:p w:rsidR="00EE69F5" w:rsidRDefault="00EE69F5" w:rsidP="008B3514">
            <w:pPr>
              <w:pStyle w:val="TableParagraph"/>
              <w:ind w:left="3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086年10月01日</w:t>
            </w:r>
          </w:p>
        </w:tc>
      </w:tr>
      <w:tr w:rsidR="00EE69F5" w:rsidTr="00E67E84">
        <w:trPr>
          <w:trHeight w:hRule="exact" w:val="1517"/>
        </w:trPr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69F5" w:rsidRDefault="00EE69F5" w:rsidP="008B3514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69F5" w:rsidRDefault="00EE69F5" w:rsidP="008B3514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E69F5" w:rsidRDefault="00EE69F5" w:rsidP="008B3514">
            <w:pPr>
              <w:pStyle w:val="TableParagraph"/>
              <w:ind w:left="3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36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69F5" w:rsidRDefault="00EE69F5" w:rsidP="008B3514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69F5" w:rsidRDefault="00EE69F5" w:rsidP="008B3514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E69F5" w:rsidRDefault="00EE69F5" w:rsidP="008B3514">
            <w:pPr>
              <w:pStyle w:val="TableParagraph"/>
              <w:ind w:left="3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13949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69F5" w:rsidRDefault="00EE69F5" w:rsidP="008B3514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69F5" w:rsidRDefault="00EE69F5" w:rsidP="008B3514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E69F5" w:rsidRDefault="00EE69F5" w:rsidP="008B3514">
            <w:pPr>
              <w:pStyle w:val="TableParagraph"/>
              <w:ind w:left="3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Z7282</w:t>
            </w:r>
          </w:p>
        </w:tc>
        <w:tc>
          <w:tcPr>
            <w:tcW w:w="2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69F5" w:rsidRDefault="00EE69F5" w:rsidP="008B3514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</w:p>
          <w:p w:rsidR="00EE69F5" w:rsidRDefault="00EE69F5" w:rsidP="008B3514">
            <w:pPr>
              <w:pStyle w:val="TableParagraph"/>
              <w:spacing w:before="160" w:line="312" w:lineRule="exact"/>
              <w:ind w:left="30" w:right="28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文獻處理－期刊出版 品摘要表</w:t>
            </w:r>
          </w:p>
        </w:tc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69F5" w:rsidRDefault="00EE69F5" w:rsidP="008B3514">
            <w:pPr>
              <w:pStyle w:val="TableParagraph"/>
              <w:spacing w:before="124" w:line="312" w:lineRule="exact"/>
              <w:ind w:left="30" w:right="143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Documentation－ abstract sheets in serial publications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69F5" w:rsidRDefault="00EE69F5" w:rsidP="008B3514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69F5" w:rsidRDefault="00EE69F5" w:rsidP="008B3514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E69F5" w:rsidRDefault="00EE69F5" w:rsidP="008B3514">
            <w:pPr>
              <w:pStyle w:val="TableParagraph"/>
              <w:ind w:left="3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086年10月01日</w:t>
            </w:r>
          </w:p>
        </w:tc>
      </w:tr>
      <w:tr w:rsidR="00EE69F5" w:rsidTr="00E67E84">
        <w:trPr>
          <w:trHeight w:hRule="exact" w:val="893"/>
        </w:trPr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69F5" w:rsidRDefault="00EE69F5" w:rsidP="008B3514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</w:rPr>
            </w:pPr>
          </w:p>
          <w:p w:rsidR="00EE69F5" w:rsidRDefault="00EE69F5" w:rsidP="008B3514">
            <w:pPr>
              <w:pStyle w:val="TableParagraph"/>
              <w:ind w:left="3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37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69F5" w:rsidRDefault="00EE69F5" w:rsidP="008B3514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</w:rPr>
            </w:pPr>
          </w:p>
          <w:p w:rsidR="00EE69F5" w:rsidRDefault="00EE69F5" w:rsidP="008B3514">
            <w:pPr>
              <w:pStyle w:val="TableParagraph"/>
              <w:ind w:left="3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13950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69F5" w:rsidRDefault="00EE69F5" w:rsidP="008B3514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</w:rPr>
            </w:pPr>
          </w:p>
          <w:p w:rsidR="00EE69F5" w:rsidRDefault="00EE69F5" w:rsidP="008B3514">
            <w:pPr>
              <w:pStyle w:val="TableParagraph"/>
              <w:ind w:left="3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Z7283</w:t>
            </w:r>
          </w:p>
        </w:tc>
        <w:tc>
          <w:tcPr>
            <w:tcW w:w="2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69F5" w:rsidRDefault="00EE69F5" w:rsidP="008B3514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</w:rPr>
            </w:pPr>
          </w:p>
          <w:p w:rsidR="00EE69F5" w:rsidRDefault="00EE69F5" w:rsidP="008B3514">
            <w:pPr>
              <w:pStyle w:val="TableParagraph"/>
              <w:ind w:left="30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期刊目次格式</w:t>
            </w:r>
            <w:proofErr w:type="spellEnd"/>
          </w:p>
        </w:tc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69F5" w:rsidRDefault="00EE69F5" w:rsidP="008B3514">
            <w:pPr>
              <w:pStyle w:val="TableParagraph"/>
              <w:spacing w:before="123" w:line="312" w:lineRule="exact"/>
              <w:ind w:left="30" w:right="383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Contents list of periodicals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69F5" w:rsidRDefault="00EE69F5" w:rsidP="008B3514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</w:rPr>
            </w:pPr>
          </w:p>
          <w:p w:rsidR="00EE69F5" w:rsidRDefault="00EE69F5" w:rsidP="008B3514">
            <w:pPr>
              <w:pStyle w:val="TableParagraph"/>
              <w:ind w:left="3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086年10月01日</w:t>
            </w:r>
          </w:p>
        </w:tc>
      </w:tr>
    </w:tbl>
    <w:p w:rsidR="00EE69F5" w:rsidRDefault="00EE69F5" w:rsidP="00EE69F5"/>
    <w:p w:rsidR="00EE69F5" w:rsidRDefault="00EE69F5" w:rsidP="00EE69F5">
      <w:pPr>
        <w:rPr>
          <w:rFonts w:ascii="Times New Roman" w:eastAsia="標楷體" w:hAnsi="Times New Roman" w:cs="Times New Roman"/>
          <w:sz w:val="28"/>
          <w:szCs w:val="28"/>
        </w:rPr>
      </w:pPr>
    </w:p>
    <w:p w:rsidR="00E67E84" w:rsidRPr="00E67E84" w:rsidRDefault="00E67E84" w:rsidP="00EE69F5">
      <w:pPr>
        <w:rPr>
          <w:rFonts w:ascii="Times New Roman" w:eastAsia="標楷體" w:hAnsi="Times New Roman" w:cs="Times New Roman"/>
          <w:b/>
          <w:sz w:val="28"/>
          <w:szCs w:val="28"/>
          <w:bdr w:val="single" w:sz="4" w:space="0" w:color="auto"/>
        </w:rPr>
      </w:pPr>
      <w:r w:rsidRPr="00E67E84">
        <w:rPr>
          <w:rFonts w:ascii="Times New Roman" w:eastAsia="標楷體" w:hAnsi="Times New Roman" w:cs="Times New Roman" w:hint="eastAsia"/>
          <w:b/>
          <w:sz w:val="28"/>
          <w:szCs w:val="28"/>
          <w:bdr w:val="single" w:sz="4" w:space="0" w:color="auto"/>
        </w:rPr>
        <w:lastRenderedPageBreak/>
        <w:t>附件二</w:t>
      </w:r>
    </w:p>
    <w:p w:rsidR="00E67E84" w:rsidRPr="001E775B" w:rsidRDefault="00E67E84" w:rsidP="00E67E84">
      <w:pPr>
        <w:jc w:val="center"/>
        <w:rPr>
          <w:rFonts w:ascii="標楷體" w:eastAsia="標楷體" w:hAnsi="標楷體"/>
          <w:b/>
          <w:bCs/>
          <w:spacing w:val="20"/>
          <w:sz w:val="44"/>
          <w:szCs w:val="44"/>
        </w:rPr>
      </w:pPr>
      <w:r w:rsidRPr="001E775B">
        <w:rPr>
          <w:rFonts w:ascii="標楷體" w:eastAsia="標楷體" w:hAnsi="標楷體"/>
          <w:b/>
          <w:bCs/>
          <w:spacing w:val="20"/>
          <w:sz w:val="44"/>
          <w:szCs w:val="44"/>
        </w:rPr>
        <w:t>國家標準建議書</w:t>
      </w:r>
    </w:p>
    <w:p w:rsidR="00E67E84" w:rsidRPr="001E775B" w:rsidRDefault="00E67E84" w:rsidP="00E67E84">
      <w:pPr>
        <w:jc w:val="center"/>
        <w:rPr>
          <w:rFonts w:ascii="標楷體" w:eastAsia="標楷體" w:hAnsi="標楷體"/>
          <w:b/>
          <w:bCs/>
          <w:sz w:val="44"/>
          <w:szCs w:val="44"/>
        </w:rPr>
      </w:pPr>
      <w:r w:rsidRPr="001E775B">
        <w:rPr>
          <w:rFonts w:ascii="標楷體" w:eastAsia="標楷體" w:hAnsi="標楷體"/>
          <w:b/>
          <w:bCs/>
          <w:spacing w:val="20"/>
          <w:sz w:val="44"/>
          <w:szCs w:val="44"/>
        </w:rPr>
        <w:t>（□制定 □修訂 □廢止）</w:t>
      </w:r>
    </w:p>
    <w:tbl>
      <w:tblPr>
        <w:tblW w:w="98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08"/>
        <w:gridCol w:w="7560"/>
      </w:tblGrid>
      <w:tr w:rsidR="00E67E84" w:rsidRPr="000E5C37" w:rsidTr="008B3514">
        <w:trPr>
          <w:trHeight w:val="20"/>
        </w:trPr>
        <w:tc>
          <w:tcPr>
            <w:tcW w:w="2308" w:type="dxa"/>
          </w:tcPr>
          <w:p w:rsidR="00E67E84" w:rsidRPr="000E5C37" w:rsidRDefault="00E67E84" w:rsidP="008B3514">
            <w:pPr>
              <w:ind w:left="120" w:right="147" w:firstLine="5"/>
              <w:jc w:val="distribute"/>
              <w:rPr>
                <w:rFonts w:ascii="標楷體" w:eastAsia="標楷體" w:hAnsi="標楷體"/>
                <w:spacing w:val="20"/>
                <w:sz w:val="28"/>
              </w:rPr>
            </w:pPr>
            <w:r w:rsidRPr="000E5C37">
              <w:rPr>
                <w:rFonts w:ascii="標楷體" w:eastAsia="標楷體" w:hAnsi="標楷體"/>
                <w:spacing w:val="20"/>
                <w:sz w:val="28"/>
              </w:rPr>
              <w:t>標題</w:t>
            </w:r>
          </w:p>
        </w:tc>
        <w:tc>
          <w:tcPr>
            <w:tcW w:w="7560" w:type="dxa"/>
          </w:tcPr>
          <w:p w:rsidR="00E67E84" w:rsidRDefault="00E67E84" w:rsidP="008B3514">
            <w:pPr>
              <w:snapToGrid w:val="0"/>
              <w:rPr>
                <w:rFonts w:ascii="標楷體" w:eastAsia="標楷體" w:hAnsi="標楷體"/>
                <w:bCs/>
                <w:sz w:val="28"/>
              </w:rPr>
            </w:pPr>
          </w:p>
          <w:p w:rsidR="00E67E84" w:rsidRPr="000E5C37" w:rsidRDefault="00E67E84" w:rsidP="008B3514">
            <w:pPr>
              <w:snapToGrid w:val="0"/>
              <w:rPr>
                <w:rFonts w:ascii="標楷體" w:eastAsia="標楷體" w:hAnsi="標楷體"/>
                <w:bCs/>
                <w:spacing w:val="20"/>
                <w:sz w:val="28"/>
              </w:rPr>
            </w:pPr>
          </w:p>
        </w:tc>
      </w:tr>
      <w:tr w:rsidR="00E67E84" w:rsidRPr="000E5C37" w:rsidTr="008B3514">
        <w:trPr>
          <w:trHeight w:val="20"/>
        </w:trPr>
        <w:tc>
          <w:tcPr>
            <w:tcW w:w="2308" w:type="dxa"/>
          </w:tcPr>
          <w:p w:rsidR="00E67E84" w:rsidRPr="000E5C37" w:rsidRDefault="00E67E84" w:rsidP="008B3514">
            <w:pPr>
              <w:ind w:left="120" w:right="147" w:firstLine="5"/>
              <w:jc w:val="distribute"/>
              <w:rPr>
                <w:rFonts w:ascii="標楷體" w:eastAsia="標楷體" w:hAnsi="標楷體"/>
                <w:spacing w:val="20"/>
                <w:sz w:val="28"/>
              </w:rPr>
            </w:pPr>
            <w:r w:rsidRPr="000E5C37">
              <w:rPr>
                <w:rFonts w:ascii="標楷體" w:eastAsia="標楷體" w:hAnsi="標楷體"/>
                <w:spacing w:val="20"/>
                <w:sz w:val="28"/>
              </w:rPr>
              <w:t>範圍</w:t>
            </w:r>
          </w:p>
        </w:tc>
        <w:tc>
          <w:tcPr>
            <w:tcW w:w="7560" w:type="dxa"/>
          </w:tcPr>
          <w:p w:rsidR="00E67E84" w:rsidRPr="000E5C37" w:rsidRDefault="00E67E84" w:rsidP="008B3514">
            <w:pPr>
              <w:ind w:left="120" w:right="147" w:firstLine="5"/>
              <w:rPr>
                <w:rFonts w:ascii="標楷體" w:eastAsia="標楷體" w:hAnsi="標楷體"/>
                <w:spacing w:val="20"/>
                <w:sz w:val="28"/>
              </w:rPr>
            </w:pPr>
          </w:p>
          <w:p w:rsidR="00E67E84" w:rsidRPr="000E5C37" w:rsidRDefault="00E67E84" w:rsidP="008B3514">
            <w:pPr>
              <w:ind w:left="120" w:right="147" w:firstLine="5"/>
              <w:rPr>
                <w:rFonts w:ascii="標楷體" w:eastAsia="標楷體" w:hAnsi="標楷體"/>
                <w:spacing w:val="20"/>
                <w:sz w:val="28"/>
              </w:rPr>
            </w:pPr>
          </w:p>
        </w:tc>
      </w:tr>
      <w:tr w:rsidR="00E67E84" w:rsidRPr="000E5C37" w:rsidTr="008B3514">
        <w:trPr>
          <w:trHeight w:val="20"/>
        </w:trPr>
        <w:tc>
          <w:tcPr>
            <w:tcW w:w="2308" w:type="dxa"/>
          </w:tcPr>
          <w:p w:rsidR="00E67E84" w:rsidRPr="000E5C37" w:rsidRDefault="00E67E84" w:rsidP="008B3514">
            <w:pPr>
              <w:ind w:left="120" w:right="147" w:firstLine="5"/>
              <w:jc w:val="distribute"/>
              <w:rPr>
                <w:rFonts w:ascii="標楷體" w:eastAsia="標楷體" w:hAnsi="標楷體"/>
                <w:spacing w:val="20"/>
                <w:sz w:val="28"/>
              </w:rPr>
            </w:pPr>
            <w:r w:rsidRPr="000E5C37">
              <w:rPr>
                <w:rFonts w:ascii="標楷體" w:eastAsia="標楷體" w:hAnsi="標楷體"/>
                <w:spacing w:val="20"/>
                <w:sz w:val="28"/>
              </w:rPr>
              <w:t>目的及理由</w:t>
            </w:r>
          </w:p>
        </w:tc>
        <w:tc>
          <w:tcPr>
            <w:tcW w:w="7560" w:type="dxa"/>
          </w:tcPr>
          <w:p w:rsidR="00E67E84" w:rsidRPr="000E5C37" w:rsidRDefault="00E67E84" w:rsidP="008B3514">
            <w:pPr>
              <w:ind w:left="120" w:right="147" w:firstLine="5"/>
              <w:rPr>
                <w:rFonts w:ascii="標楷體" w:eastAsia="標楷體" w:hAnsi="標楷體"/>
                <w:spacing w:val="20"/>
                <w:sz w:val="28"/>
              </w:rPr>
            </w:pPr>
          </w:p>
          <w:p w:rsidR="00E67E84" w:rsidRPr="000E5C37" w:rsidRDefault="00E67E84" w:rsidP="008B3514">
            <w:pPr>
              <w:ind w:left="120" w:right="147" w:firstLine="5"/>
              <w:rPr>
                <w:rFonts w:ascii="標楷體" w:eastAsia="標楷體" w:hAnsi="標楷體"/>
                <w:spacing w:val="20"/>
                <w:sz w:val="28"/>
              </w:rPr>
            </w:pPr>
          </w:p>
        </w:tc>
      </w:tr>
      <w:tr w:rsidR="00E67E84" w:rsidRPr="000E5C37" w:rsidTr="008B3514">
        <w:trPr>
          <w:trHeight w:val="20"/>
        </w:trPr>
        <w:tc>
          <w:tcPr>
            <w:tcW w:w="2308" w:type="dxa"/>
          </w:tcPr>
          <w:p w:rsidR="00E67E84" w:rsidRPr="000E5C37" w:rsidRDefault="00E67E84" w:rsidP="008B3514">
            <w:pPr>
              <w:ind w:left="120" w:right="147" w:firstLine="5"/>
              <w:jc w:val="distribute"/>
              <w:rPr>
                <w:rFonts w:ascii="標楷體" w:eastAsia="標楷體" w:hAnsi="標楷體"/>
                <w:spacing w:val="20"/>
                <w:sz w:val="28"/>
              </w:rPr>
            </w:pPr>
            <w:r w:rsidRPr="000E5C37">
              <w:rPr>
                <w:rFonts w:ascii="標楷體" w:eastAsia="標楷體" w:hAnsi="標楷體"/>
                <w:spacing w:val="20"/>
                <w:sz w:val="28"/>
              </w:rPr>
              <w:t>相關文件資料</w:t>
            </w:r>
          </w:p>
        </w:tc>
        <w:tc>
          <w:tcPr>
            <w:tcW w:w="7560" w:type="dxa"/>
          </w:tcPr>
          <w:p w:rsidR="00E67E84" w:rsidRPr="000E5C37" w:rsidRDefault="00E67E84" w:rsidP="008B3514">
            <w:pPr>
              <w:ind w:left="120" w:right="147" w:firstLine="5"/>
              <w:rPr>
                <w:rFonts w:ascii="標楷體" w:eastAsia="標楷體" w:hAnsi="標楷體"/>
                <w:spacing w:val="20"/>
                <w:sz w:val="28"/>
              </w:rPr>
            </w:pPr>
          </w:p>
          <w:p w:rsidR="00E67E84" w:rsidRPr="000E5C37" w:rsidRDefault="00E67E84" w:rsidP="008B3514">
            <w:pPr>
              <w:ind w:left="120" w:right="147" w:firstLine="5"/>
              <w:rPr>
                <w:rFonts w:ascii="標楷體" w:eastAsia="標楷體" w:hAnsi="標楷體"/>
                <w:spacing w:val="20"/>
                <w:sz w:val="28"/>
              </w:rPr>
            </w:pPr>
          </w:p>
        </w:tc>
      </w:tr>
      <w:tr w:rsidR="00E67E84" w:rsidRPr="000E5C37" w:rsidTr="008B3514">
        <w:trPr>
          <w:trHeight w:val="20"/>
        </w:trPr>
        <w:tc>
          <w:tcPr>
            <w:tcW w:w="2308" w:type="dxa"/>
          </w:tcPr>
          <w:p w:rsidR="00E67E84" w:rsidRPr="000E5C37" w:rsidRDefault="00E67E84" w:rsidP="008B3514">
            <w:pPr>
              <w:ind w:left="120" w:right="147" w:firstLine="5"/>
              <w:jc w:val="distribute"/>
              <w:rPr>
                <w:rFonts w:ascii="標楷體" w:eastAsia="標楷體" w:hAnsi="標楷體"/>
                <w:spacing w:val="20"/>
                <w:sz w:val="28"/>
              </w:rPr>
            </w:pPr>
            <w:r>
              <w:rPr>
                <w:rFonts w:ascii="標楷體" w:eastAsia="標楷體" w:hAnsi="標楷體" w:hint="eastAsia"/>
                <w:spacing w:val="20"/>
                <w:sz w:val="28"/>
                <w:szCs w:val="28"/>
              </w:rPr>
              <w:t>可協助單位及事項</w:t>
            </w:r>
          </w:p>
        </w:tc>
        <w:tc>
          <w:tcPr>
            <w:tcW w:w="7560" w:type="dxa"/>
          </w:tcPr>
          <w:p w:rsidR="00E67E84" w:rsidRPr="000E5C37" w:rsidRDefault="00E67E84" w:rsidP="008B3514">
            <w:pPr>
              <w:ind w:left="120" w:right="147" w:firstLine="5"/>
              <w:rPr>
                <w:rFonts w:ascii="標楷體" w:eastAsia="標楷體" w:hAnsi="標楷體"/>
                <w:spacing w:val="20"/>
                <w:sz w:val="28"/>
              </w:rPr>
            </w:pPr>
          </w:p>
          <w:p w:rsidR="00E67E84" w:rsidRPr="000E5C37" w:rsidRDefault="00E67E84" w:rsidP="008B3514">
            <w:pPr>
              <w:ind w:left="120" w:right="147" w:firstLine="5"/>
              <w:rPr>
                <w:rFonts w:ascii="標楷體" w:eastAsia="標楷體" w:hAnsi="標楷體"/>
                <w:spacing w:val="20"/>
                <w:sz w:val="28"/>
              </w:rPr>
            </w:pPr>
          </w:p>
        </w:tc>
      </w:tr>
      <w:tr w:rsidR="00E67E84" w:rsidRPr="000E5C37" w:rsidTr="008B3514">
        <w:trPr>
          <w:trHeight w:val="20"/>
        </w:trPr>
        <w:tc>
          <w:tcPr>
            <w:tcW w:w="2308" w:type="dxa"/>
          </w:tcPr>
          <w:p w:rsidR="00E67E84" w:rsidRPr="00CD0A9C" w:rsidRDefault="00E67E84" w:rsidP="008B3514">
            <w:pPr>
              <w:spacing w:line="480" w:lineRule="exact"/>
              <w:ind w:left="120" w:right="147" w:firstLine="5"/>
              <w:jc w:val="distribute"/>
              <w:rPr>
                <w:rFonts w:ascii="標楷體" w:eastAsia="標楷體" w:hAnsi="標楷體"/>
                <w:spacing w:val="20"/>
                <w:sz w:val="28"/>
                <w:szCs w:val="28"/>
              </w:rPr>
            </w:pPr>
            <w:r w:rsidRPr="00CD0A9C">
              <w:rPr>
                <w:rFonts w:ascii="標楷體" w:eastAsia="標楷體" w:hAnsi="標楷體"/>
                <w:spacing w:val="20"/>
                <w:sz w:val="28"/>
                <w:szCs w:val="28"/>
              </w:rPr>
              <w:t>利害</w:t>
            </w:r>
          </w:p>
          <w:p w:rsidR="00E67E84" w:rsidRPr="000E5C37" w:rsidRDefault="00E67E84" w:rsidP="008B3514">
            <w:pPr>
              <w:ind w:left="119" w:right="147" w:firstLine="6"/>
              <w:jc w:val="distribute"/>
              <w:rPr>
                <w:rFonts w:ascii="標楷體" w:eastAsia="標楷體" w:hAnsi="標楷體"/>
                <w:spacing w:val="20"/>
                <w:sz w:val="28"/>
              </w:rPr>
            </w:pPr>
            <w:r w:rsidRPr="00CD0A9C">
              <w:rPr>
                <w:rFonts w:ascii="標楷體" w:eastAsia="標楷體" w:hAnsi="標楷體"/>
                <w:spacing w:val="20"/>
                <w:sz w:val="28"/>
                <w:szCs w:val="28"/>
              </w:rPr>
              <w:t>關</w:t>
            </w:r>
            <w:r>
              <w:rPr>
                <w:rFonts w:ascii="標楷體" w:eastAsia="標楷體" w:hAnsi="標楷體" w:hint="eastAsia"/>
                <w:spacing w:val="20"/>
                <w:sz w:val="28"/>
                <w:szCs w:val="28"/>
              </w:rPr>
              <w:t>係人</w:t>
            </w:r>
          </w:p>
        </w:tc>
        <w:tc>
          <w:tcPr>
            <w:tcW w:w="7560" w:type="dxa"/>
          </w:tcPr>
          <w:p w:rsidR="00E67E84" w:rsidRPr="000E5C37" w:rsidRDefault="00E67E84" w:rsidP="008B3514">
            <w:pPr>
              <w:ind w:left="119" w:right="147" w:firstLine="6"/>
              <w:jc w:val="both"/>
              <w:rPr>
                <w:rFonts w:ascii="標楷體" w:eastAsia="標楷體" w:hAnsi="標楷體"/>
                <w:spacing w:val="20"/>
                <w:sz w:val="28"/>
              </w:rPr>
            </w:pPr>
          </w:p>
          <w:p w:rsidR="00E67E84" w:rsidRPr="000E5C37" w:rsidRDefault="00E67E84" w:rsidP="008B3514">
            <w:pPr>
              <w:ind w:left="119" w:right="147" w:firstLine="6"/>
              <w:jc w:val="both"/>
              <w:rPr>
                <w:rFonts w:ascii="標楷體" w:eastAsia="標楷體" w:hAnsi="標楷體"/>
                <w:spacing w:val="20"/>
                <w:sz w:val="28"/>
              </w:rPr>
            </w:pPr>
          </w:p>
        </w:tc>
      </w:tr>
      <w:tr w:rsidR="00E67E84" w:rsidRPr="000E5C37" w:rsidTr="008B3514">
        <w:trPr>
          <w:trHeight w:val="20"/>
        </w:trPr>
        <w:tc>
          <w:tcPr>
            <w:tcW w:w="2308" w:type="dxa"/>
          </w:tcPr>
          <w:p w:rsidR="00E67E84" w:rsidRPr="00CD0A9C" w:rsidRDefault="00E67E84" w:rsidP="008B3514">
            <w:pPr>
              <w:spacing w:line="480" w:lineRule="exact"/>
              <w:ind w:left="120" w:right="147" w:firstLine="5"/>
              <w:jc w:val="distribute"/>
              <w:rPr>
                <w:rFonts w:ascii="標楷體" w:eastAsia="標楷體" w:hAnsi="標楷體"/>
                <w:spacing w:val="2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20"/>
                <w:sz w:val="28"/>
                <w:szCs w:val="28"/>
              </w:rPr>
              <w:t>專利權</w:t>
            </w:r>
          </w:p>
        </w:tc>
        <w:tc>
          <w:tcPr>
            <w:tcW w:w="7560" w:type="dxa"/>
          </w:tcPr>
          <w:p w:rsidR="00E67E84" w:rsidRDefault="00E67E84" w:rsidP="00D275F6">
            <w:pPr>
              <w:spacing w:line="360" w:lineRule="exact"/>
              <w:ind w:left="119" w:right="147" w:firstLine="6"/>
              <w:jc w:val="both"/>
              <w:rPr>
                <w:rFonts w:ascii="標楷體" w:eastAsia="標楷體" w:hAnsi="標楷體"/>
                <w:spacing w:val="20"/>
                <w:sz w:val="28"/>
              </w:rPr>
            </w:pPr>
            <w:r>
              <w:rPr>
                <w:rFonts w:ascii="標楷體" w:eastAsia="標楷體" w:hAnsi="標楷體" w:hint="eastAsia"/>
                <w:spacing w:val="20"/>
                <w:sz w:val="28"/>
              </w:rPr>
              <w:t>□無</w:t>
            </w:r>
          </w:p>
          <w:p w:rsidR="00E67E84" w:rsidRDefault="00E67E84" w:rsidP="00D275F6">
            <w:pPr>
              <w:spacing w:line="360" w:lineRule="exact"/>
              <w:ind w:left="119" w:right="147" w:firstLine="6"/>
              <w:jc w:val="both"/>
              <w:rPr>
                <w:rFonts w:ascii="標楷體" w:eastAsia="標楷體" w:hAnsi="標楷體"/>
                <w:spacing w:val="20"/>
                <w:sz w:val="28"/>
              </w:rPr>
            </w:pPr>
            <w:r>
              <w:rPr>
                <w:rFonts w:ascii="標楷體" w:eastAsia="標楷體" w:hAnsi="標楷體" w:hint="eastAsia"/>
                <w:spacing w:val="20"/>
                <w:sz w:val="28"/>
              </w:rPr>
              <w:t>□有</w:t>
            </w:r>
          </w:p>
          <w:p w:rsidR="00E67E84" w:rsidRDefault="00E67E84" w:rsidP="00D275F6">
            <w:pPr>
              <w:spacing w:line="360" w:lineRule="exact"/>
              <w:ind w:left="814" w:right="147" w:firstLine="6"/>
              <w:jc w:val="both"/>
              <w:rPr>
                <w:rFonts w:ascii="標楷體" w:eastAsia="標楷體" w:hAnsi="標楷體"/>
                <w:spacing w:val="20"/>
                <w:sz w:val="28"/>
              </w:rPr>
            </w:pPr>
            <w:r>
              <w:rPr>
                <w:rFonts w:ascii="標楷體" w:eastAsia="標楷體" w:hAnsi="標楷體" w:hint="eastAsia"/>
                <w:spacing w:val="20"/>
                <w:sz w:val="28"/>
              </w:rPr>
              <w:t>□已公告：(專利權人、專利號碼、聯絡方式)</w:t>
            </w:r>
          </w:p>
          <w:p w:rsidR="00E67E84" w:rsidRPr="000E5C37" w:rsidRDefault="00E67E84" w:rsidP="00D275F6">
            <w:pPr>
              <w:spacing w:line="360" w:lineRule="exact"/>
              <w:ind w:left="814" w:right="147" w:firstLine="6"/>
              <w:jc w:val="both"/>
              <w:rPr>
                <w:rFonts w:ascii="標楷體" w:eastAsia="標楷體" w:hAnsi="標楷體"/>
                <w:spacing w:val="20"/>
                <w:sz w:val="28"/>
              </w:rPr>
            </w:pPr>
            <w:r>
              <w:rPr>
                <w:rFonts w:ascii="標楷體" w:eastAsia="標楷體" w:hAnsi="標楷體" w:hint="eastAsia"/>
                <w:spacing w:val="20"/>
                <w:sz w:val="28"/>
              </w:rPr>
              <w:t>□申請中：(申請人、聯絡方式)</w:t>
            </w:r>
          </w:p>
        </w:tc>
      </w:tr>
      <w:tr w:rsidR="00E67E84" w:rsidRPr="000E5C37" w:rsidTr="008B3514">
        <w:trPr>
          <w:trHeight w:val="20"/>
        </w:trPr>
        <w:tc>
          <w:tcPr>
            <w:tcW w:w="2308" w:type="dxa"/>
          </w:tcPr>
          <w:p w:rsidR="00E67E84" w:rsidRPr="000E5C37" w:rsidRDefault="00E67E84" w:rsidP="008B3514">
            <w:pPr>
              <w:ind w:left="120" w:right="147" w:firstLine="5"/>
              <w:jc w:val="distribute"/>
              <w:rPr>
                <w:rFonts w:ascii="標楷體" w:eastAsia="標楷體" w:hAnsi="標楷體"/>
                <w:spacing w:val="20"/>
                <w:sz w:val="28"/>
              </w:rPr>
            </w:pPr>
            <w:r w:rsidRPr="000E5C37">
              <w:rPr>
                <w:rFonts w:ascii="標楷體" w:eastAsia="標楷體" w:hAnsi="標楷體"/>
                <w:spacing w:val="20"/>
                <w:sz w:val="28"/>
              </w:rPr>
              <w:t>建議者</w:t>
            </w:r>
          </w:p>
        </w:tc>
        <w:tc>
          <w:tcPr>
            <w:tcW w:w="7560" w:type="dxa"/>
          </w:tcPr>
          <w:p w:rsidR="00E67E84" w:rsidRPr="000E5C37" w:rsidRDefault="00E67E84" w:rsidP="008B3514">
            <w:pPr>
              <w:ind w:left="120" w:right="147" w:firstLine="5"/>
              <w:rPr>
                <w:rFonts w:ascii="標楷體" w:eastAsia="標楷體" w:hAnsi="標楷體"/>
                <w:spacing w:val="20"/>
                <w:sz w:val="28"/>
              </w:rPr>
            </w:pPr>
          </w:p>
        </w:tc>
      </w:tr>
    </w:tbl>
    <w:p w:rsidR="00D275F6" w:rsidRDefault="00E67E84" w:rsidP="00D275F6">
      <w:pPr>
        <w:snapToGrid w:val="0"/>
        <w:ind w:left="993" w:hanging="993"/>
        <w:jc w:val="both"/>
        <w:rPr>
          <w:rFonts w:ascii="標楷體" w:eastAsia="標楷體" w:hAnsi="標楷體" w:hint="eastAsia"/>
          <w:b/>
          <w:spacing w:val="20"/>
          <w:sz w:val="20"/>
        </w:rPr>
      </w:pPr>
      <w:r w:rsidRPr="00EA454E">
        <w:rPr>
          <w:rFonts w:ascii="標楷體" w:eastAsia="標楷體" w:hAnsi="標楷體"/>
          <w:b/>
          <w:spacing w:val="20"/>
          <w:sz w:val="20"/>
        </w:rPr>
        <w:t>備考：</w:t>
      </w:r>
    </w:p>
    <w:p w:rsidR="00E67E84" w:rsidRPr="00EA454E" w:rsidRDefault="00E67E84" w:rsidP="00D275F6">
      <w:pPr>
        <w:snapToGrid w:val="0"/>
        <w:ind w:left="426" w:hanging="284"/>
        <w:jc w:val="both"/>
        <w:rPr>
          <w:rFonts w:ascii="標楷體" w:eastAsia="標楷體" w:hAnsi="標楷體"/>
          <w:b/>
          <w:spacing w:val="20"/>
          <w:sz w:val="20"/>
        </w:rPr>
      </w:pPr>
      <w:r w:rsidRPr="00EA454E">
        <w:rPr>
          <w:rFonts w:ascii="標楷體" w:eastAsia="標楷體" w:hAnsi="標楷體"/>
          <w:b/>
          <w:spacing w:val="20"/>
          <w:sz w:val="20"/>
        </w:rPr>
        <w:t>1.如各欄位不敷填寫，請</w:t>
      </w:r>
      <w:proofErr w:type="gramStart"/>
      <w:r w:rsidRPr="00EA454E">
        <w:rPr>
          <w:rFonts w:ascii="標楷體" w:eastAsia="標楷體" w:hAnsi="標楷體"/>
          <w:b/>
          <w:spacing w:val="20"/>
          <w:sz w:val="20"/>
        </w:rPr>
        <w:t>加附頁</w:t>
      </w:r>
      <w:proofErr w:type="gramEnd"/>
      <w:r w:rsidRPr="00EA454E">
        <w:rPr>
          <w:rFonts w:ascii="標楷體" w:eastAsia="標楷體" w:hAnsi="標楷體"/>
          <w:b/>
          <w:spacing w:val="20"/>
          <w:sz w:val="20"/>
        </w:rPr>
        <w:t>，並請</w:t>
      </w:r>
      <w:proofErr w:type="gramStart"/>
      <w:r w:rsidRPr="00EA454E">
        <w:rPr>
          <w:rFonts w:ascii="標楷體" w:eastAsia="標楷體" w:hAnsi="標楷體"/>
          <w:b/>
          <w:spacing w:val="20"/>
          <w:sz w:val="20"/>
        </w:rPr>
        <w:t>儘</w:t>
      </w:r>
      <w:proofErr w:type="gramEnd"/>
      <w:r w:rsidRPr="00EA454E">
        <w:rPr>
          <w:rFonts w:ascii="標楷體" w:eastAsia="標楷體" w:hAnsi="標楷體"/>
          <w:b/>
          <w:spacing w:val="20"/>
          <w:sz w:val="20"/>
        </w:rPr>
        <w:t>可能提供本建議書之電子</w:t>
      </w:r>
      <w:proofErr w:type="gramStart"/>
      <w:r w:rsidRPr="00EA454E">
        <w:rPr>
          <w:rFonts w:ascii="標楷體" w:eastAsia="標楷體" w:hAnsi="標楷體"/>
          <w:b/>
          <w:spacing w:val="20"/>
          <w:sz w:val="20"/>
        </w:rPr>
        <w:t>檔</w:t>
      </w:r>
      <w:proofErr w:type="gramEnd"/>
    </w:p>
    <w:p w:rsidR="00D275F6" w:rsidRDefault="00E67E84" w:rsidP="00D275F6">
      <w:pPr>
        <w:snapToGrid w:val="0"/>
        <w:ind w:left="426" w:hanging="284"/>
        <w:rPr>
          <w:rFonts w:ascii="標楷體" w:eastAsia="標楷體" w:hAnsi="標楷體" w:hint="eastAsia"/>
          <w:b/>
          <w:spacing w:val="20"/>
          <w:sz w:val="20"/>
        </w:rPr>
      </w:pPr>
      <w:r w:rsidRPr="00EA454E">
        <w:rPr>
          <w:rFonts w:ascii="標楷體" w:eastAsia="標楷體" w:hAnsi="標楷體"/>
          <w:b/>
          <w:spacing w:val="20"/>
          <w:sz w:val="20"/>
        </w:rPr>
        <w:t>2.本建議書之電子檔可至標準檢驗局中文版網站(http://www.bsmi.gov.tw)之「申辦服務及書表下載/標準業務/國家標準制定」選項，直接下載使用。</w:t>
      </w:r>
    </w:p>
    <w:p w:rsidR="00E67E84" w:rsidRPr="00A03304" w:rsidRDefault="00E67E84" w:rsidP="00D275F6">
      <w:pPr>
        <w:snapToGrid w:val="0"/>
        <w:ind w:left="426" w:hanging="284"/>
        <w:rPr>
          <w:rFonts w:ascii="標楷體" w:eastAsia="標楷體" w:hAnsi="標楷體"/>
          <w:b/>
          <w:spacing w:val="20"/>
          <w:sz w:val="20"/>
        </w:rPr>
      </w:pPr>
      <w:r w:rsidRPr="00A03304">
        <w:rPr>
          <w:rFonts w:ascii="標楷體" w:eastAsia="標楷體" w:hAnsi="標楷體"/>
          <w:b/>
          <w:spacing w:val="20"/>
          <w:sz w:val="20"/>
        </w:rPr>
        <w:t>3.建議</w:t>
      </w:r>
      <w:proofErr w:type="gramStart"/>
      <w:r w:rsidRPr="00A03304">
        <w:rPr>
          <w:rFonts w:ascii="標楷體" w:eastAsia="標楷體" w:hAnsi="標楷體"/>
          <w:b/>
          <w:spacing w:val="20"/>
          <w:sz w:val="20"/>
        </w:rPr>
        <w:t>書所檢附</w:t>
      </w:r>
      <w:proofErr w:type="gramEnd"/>
      <w:r w:rsidRPr="00A03304">
        <w:rPr>
          <w:rFonts w:ascii="標楷體" w:eastAsia="標楷體" w:hAnsi="標楷體"/>
          <w:b/>
          <w:spacing w:val="20"/>
          <w:sz w:val="20"/>
        </w:rPr>
        <w:t>國家標準草案建議稿，請參考CNS 3689「國家標準草案構成及格式指引」編擬。</w:t>
      </w:r>
    </w:p>
    <w:p w:rsidR="00E67E84" w:rsidRPr="00A03304" w:rsidRDefault="00E67E84" w:rsidP="00D275F6">
      <w:pPr>
        <w:snapToGrid w:val="0"/>
        <w:ind w:left="426" w:hanging="284"/>
        <w:rPr>
          <w:rFonts w:ascii="標楷體" w:eastAsia="標楷體" w:hAnsi="標楷體"/>
          <w:b/>
          <w:spacing w:val="20"/>
          <w:sz w:val="20"/>
        </w:rPr>
      </w:pPr>
      <w:r w:rsidRPr="00A03304">
        <w:rPr>
          <w:rFonts w:ascii="標楷體" w:eastAsia="標楷體" w:hAnsi="標楷體" w:hint="eastAsia"/>
          <w:b/>
          <w:spacing w:val="20"/>
          <w:sz w:val="20"/>
        </w:rPr>
        <w:t>4.本建議書係供各界向本局提出制定、修訂或廢止國家標準建議時撰寫，倘若非屬上述之建議情事，請</w:t>
      </w:r>
      <w:proofErr w:type="gramStart"/>
      <w:r w:rsidRPr="00A03304">
        <w:rPr>
          <w:rFonts w:ascii="標楷體" w:eastAsia="標楷體" w:hAnsi="標楷體" w:hint="eastAsia"/>
          <w:b/>
          <w:spacing w:val="20"/>
          <w:sz w:val="20"/>
        </w:rPr>
        <w:t>逕</w:t>
      </w:r>
      <w:proofErr w:type="gramEnd"/>
      <w:r w:rsidRPr="00A03304">
        <w:rPr>
          <w:rFonts w:ascii="標楷體" w:eastAsia="標楷體" w:hAnsi="標楷體" w:hint="eastAsia"/>
          <w:b/>
          <w:spacing w:val="20"/>
          <w:sz w:val="20"/>
        </w:rPr>
        <w:t>向有關單位依其規定提出。</w:t>
      </w:r>
    </w:p>
    <w:p w:rsidR="00E67E84" w:rsidRPr="00A03304" w:rsidRDefault="00E67E84" w:rsidP="00E67E84">
      <w:pPr>
        <w:snapToGrid w:val="0"/>
        <w:ind w:left="56" w:hanging="14"/>
        <w:rPr>
          <w:rFonts w:ascii="標楷體" w:eastAsia="標楷體" w:hAnsi="標楷體"/>
          <w:b/>
          <w:spacing w:val="20"/>
        </w:rPr>
      </w:pPr>
    </w:p>
    <w:p w:rsidR="00E67E84" w:rsidRPr="000E5C37" w:rsidRDefault="00E67E84" w:rsidP="00E67E84">
      <w:pPr>
        <w:snapToGrid w:val="0"/>
        <w:ind w:left="56" w:hanging="14"/>
        <w:rPr>
          <w:rFonts w:ascii="標楷體" w:eastAsia="標楷體" w:hAnsi="標楷體"/>
          <w:b/>
          <w:spacing w:val="20"/>
          <w:sz w:val="28"/>
        </w:rPr>
      </w:pPr>
      <w:r w:rsidRPr="000E5C37">
        <w:rPr>
          <w:rFonts w:ascii="標楷體" w:eastAsia="標楷體" w:hAnsi="標楷體"/>
          <w:noProof/>
          <w:spacing w:val="20"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-109220</wp:posOffset>
                </wp:positionH>
                <wp:positionV relativeFrom="paragraph">
                  <wp:posOffset>180340</wp:posOffset>
                </wp:positionV>
                <wp:extent cx="6477000" cy="134620"/>
                <wp:effectExtent l="1905" t="0" r="0" b="1905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13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7E84" w:rsidRDefault="00E67E84" w:rsidP="00E67E84">
                            <w:pPr>
                              <w:snapToGrid w:val="0"/>
                            </w:pPr>
                            <w:proofErr w:type="gramStart"/>
                            <w:r>
                              <w:rPr>
                                <w:rFonts w:hint="eastAsia"/>
                              </w:rPr>
                              <w:t>————————————————————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—————————————————————</w:t>
                            </w: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-8.6pt;margin-top:14.2pt;width:510pt;height:10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" stroked="f">
                <v:textbox inset=",.3mm,,.3mm">
                  <w:txbxContent>
                    <w:p w:rsidR="00E67E84" w:rsidRDefault="00E67E84" w:rsidP="00E67E84">
                      <w:pPr>
                        <w:snapToGrid w:val="0"/>
                      </w:pPr>
                      <w:proofErr w:type="gramStart"/>
                      <w:r>
                        <w:rPr>
                          <w:rFonts w:hint="eastAsia"/>
                        </w:rPr>
                        <w:t>————————————————————</w:t>
                      </w:r>
                      <w:proofErr w:type="gramEnd"/>
                      <w:r>
                        <w:rPr>
                          <w:rFonts w:hint="eastAsia"/>
                        </w:rPr>
                        <w:t>—————————————————————</w:t>
                      </w:r>
                    </w:p>
                  </w:txbxContent>
                </v:textbox>
              </v:shape>
            </w:pict>
          </mc:Fallback>
        </mc:AlternateContent>
      </w:r>
      <w:r w:rsidRPr="000E5C37">
        <w:rPr>
          <w:rFonts w:ascii="標楷體" w:eastAsia="標楷體" w:hAnsi="標楷體"/>
          <w:b/>
          <w:spacing w:val="20"/>
        </w:rPr>
        <w:t>填表日期：  年  月  日</w:t>
      </w:r>
    </w:p>
    <w:p w:rsidR="00E67E84" w:rsidRPr="000E5C37" w:rsidRDefault="00E67E84" w:rsidP="00E67E84">
      <w:pPr>
        <w:spacing w:line="360" w:lineRule="exact"/>
        <w:ind w:left="1920" w:hanging="1920"/>
        <w:jc w:val="both"/>
        <w:rPr>
          <w:rFonts w:ascii="標楷體" w:eastAsia="標楷體" w:hAnsi="標楷體"/>
          <w:spacing w:val="20"/>
          <w:sz w:val="28"/>
        </w:rPr>
      </w:pPr>
    </w:p>
    <w:p w:rsidR="00E67E84" w:rsidRDefault="00E67E84" w:rsidP="00E67E84">
      <w:pPr>
        <w:spacing w:line="360" w:lineRule="exact"/>
        <w:ind w:left="1922" w:hanging="1922"/>
        <w:jc w:val="both"/>
        <w:rPr>
          <w:rFonts w:ascii="標楷體" w:eastAsia="標楷體" w:hAnsi="標楷體"/>
          <w:spacing w:val="20"/>
          <w:sz w:val="28"/>
        </w:rPr>
      </w:pPr>
      <w:r w:rsidRPr="000E5C37">
        <w:rPr>
          <w:rFonts w:ascii="標楷體" w:eastAsia="標楷體" w:hAnsi="標楷體"/>
          <w:spacing w:val="20"/>
          <w:sz w:val="28"/>
        </w:rPr>
        <w:lastRenderedPageBreak/>
        <w:t>初審意見：（以下由標準檢驗局填寫）</w:t>
      </w:r>
    </w:p>
    <w:p w:rsidR="00E67E84" w:rsidRPr="00A03304" w:rsidRDefault="00E67E84" w:rsidP="00E67E84">
      <w:pPr>
        <w:spacing w:line="360" w:lineRule="exact"/>
        <w:ind w:left="1922" w:hanging="1922"/>
        <w:jc w:val="both"/>
        <w:rPr>
          <w:rFonts w:ascii="標楷體" w:eastAsia="標楷體" w:hAnsi="標楷體"/>
          <w:color w:val="FF0000"/>
          <w:sz w:val="28"/>
        </w:rPr>
      </w:pPr>
    </w:p>
    <w:p w:rsidR="00E67E84" w:rsidRPr="000E5C37" w:rsidRDefault="00E67E84" w:rsidP="00E67E84">
      <w:pPr>
        <w:spacing w:line="360" w:lineRule="exact"/>
        <w:ind w:left="1922" w:hanging="1922"/>
        <w:jc w:val="both"/>
        <w:rPr>
          <w:rFonts w:ascii="標楷體" w:eastAsia="標楷體" w:hAnsi="標楷體"/>
          <w:spacing w:val="20"/>
          <w:sz w:val="28"/>
        </w:rPr>
      </w:pPr>
      <w:r w:rsidRPr="000E5C37">
        <w:rPr>
          <w:rFonts w:ascii="標楷體" w:eastAsia="標楷體" w:hAnsi="標楷體"/>
          <w:spacing w:val="20"/>
          <w:sz w:val="28"/>
        </w:rPr>
        <w:t>承辦人：</w:t>
      </w:r>
      <w:r w:rsidRPr="000E5C37">
        <w:rPr>
          <w:rFonts w:ascii="標楷體" w:eastAsia="標楷體" w:hAnsi="標楷體"/>
          <w:spacing w:val="20"/>
          <w:sz w:val="28"/>
        </w:rPr>
        <w:tab/>
      </w:r>
      <w:r w:rsidRPr="000E5C37">
        <w:rPr>
          <w:rFonts w:ascii="標楷體" w:eastAsia="標楷體" w:hAnsi="標楷體"/>
          <w:spacing w:val="20"/>
          <w:sz w:val="28"/>
        </w:rPr>
        <w:tab/>
      </w:r>
      <w:r w:rsidRPr="000E5C37">
        <w:rPr>
          <w:rFonts w:ascii="標楷體" w:eastAsia="標楷體" w:hAnsi="標楷體"/>
          <w:spacing w:val="20"/>
          <w:sz w:val="28"/>
        </w:rPr>
        <w:tab/>
      </w:r>
      <w:r w:rsidRPr="000E5C37">
        <w:rPr>
          <w:rFonts w:ascii="標楷體" w:eastAsia="標楷體" w:hAnsi="標楷體"/>
          <w:spacing w:val="20"/>
          <w:sz w:val="28"/>
        </w:rPr>
        <w:tab/>
      </w:r>
      <w:r w:rsidRPr="000E5C37">
        <w:rPr>
          <w:rFonts w:ascii="標楷體" w:eastAsia="標楷體" w:hAnsi="標楷體"/>
          <w:spacing w:val="20"/>
          <w:sz w:val="28"/>
        </w:rPr>
        <w:tab/>
      </w:r>
      <w:r w:rsidRPr="000E5C37">
        <w:rPr>
          <w:rFonts w:ascii="標楷體" w:eastAsia="標楷體" w:hAnsi="標楷體"/>
          <w:spacing w:val="20"/>
          <w:sz w:val="28"/>
        </w:rPr>
        <w:tab/>
        <w:t>科長：</w:t>
      </w:r>
    </w:p>
    <w:p w:rsidR="00E67E84" w:rsidRPr="000E5C37" w:rsidRDefault="00E67E84" w:rsidP="00E67E84">
      <w:pPr>
        <w:spacing w:line="360" w:lineRule="exact"/>
        <w:ind w:left="1922" w:hanging="1922"/>
        <w:jc w:val="both"/>
        <w:rPr>
          <w:rFonts w:ascii="標楷體" w:eastAsia="標楷體" w:hAnsi="標楷體"/>
          <w:spacing w:val="20"/>
          <w:sz w:val="28"/>
        </w:rPr>
      </w:pPr>
    </w:p>
    <w:p w:rsidR="00E67E84" w:rsidRPr="000E5C37" w:rsidRDefault="00E67E84" w:rsidP="00E67E84">
      <w:pPr>
        <w:spacing w:line="360" w:lineRule="exact"/>
        <w:ind w:left="1922" w:hanging="1922"/>
        <w:jc w:val="both"/>
        <w:rPr>
          <w:rFonts w:ascii="標楷體" w:eastAsia="標楷體" w:hAnsi="標楷體"/>
          <w:spacing w:val="20"/>
          <w:sz w:val="28"/>
        </w:rPr>
      </w:pPr>
      <w:r w:rsidRPr="000E5C37">
        <w:rPr>
          <w:rFonts w:ascii="標楷體" w:eastAsia="標楷體" w:hAnsi="標楷體"/>
          <w:spacing w:val="20"/>
          <w:sz w:val="28"/>
        </w:rPr>
        <w:t>審議結果：經   年   月   日第    次國家標準審查委員會審議</w:t>
      </w:r>
    </w:p>
    <w:p w:rsidR="00E67E84" w:rsidRPr="000E5C37" w:rsidRDefault="00E67E84" w:rsidP="00E67E84">
      <w:pPr>
        <w:spacing w:line="420" w:lineRule="exact"/>
        <w:ind w:leftChars="571" w:left="1370"/>
        <w:jc w:val="both"/>
        <w:rPr>
          <w:rFonts w:ascii="標楷體" w:eastAsia="標楷體" w:hAnsi="標楷體"/>
          <w:sz w:val="28"/>
        </w:rPr>
      </w:pPr>
      <w:r w:rsidRPr="000E5C37">
        <w:rPr>
          <w:rFonts w:ascii="標楷體" w:eastAsia="標楷體" w:hAnsi="標楷體"/>
          <w:sz w:val="28"/>
        </w:rPr>
        <w:t>□ 通過</w:t>
      </w:r>
      <w:r>
        <w:rPr>
          <w:rFonts w:ascii="標楷體" w:eastAsia="標楷體" w:hAnsi="標楷體" w:hint="eastAsia"/>
          <w:sz w:val="28"/>
        </w:rPr>
        <w:t xml:space="preserve"> (依國家標準制定辦法第4條之規定)</w:t>
      </w:r>
    </w:p>
    <w:p w:rsidR="00E67E84" w:rsidRPr="00BA103C" w:rsidRDefault="00E67E84" w:rsidP="00E67E84">
      <w:pPr>
        <w:spacing w:line="420" w:lineRule="exact"/>
        <w:ind w:leftChars="571" w:left="1370"/>
        <w:jc w:val="both"/>
        <w:rPr>
          <w:rFonts w:ascii="標楷體" w:eastAsia="標楷體" w:hAnsi="標楷體"/>
          <w:sz w:val="28"/>
        </w:rPr>
      </w:pPr>
      <w:r w:rsidRPr="000E5C37">
        <w:rPr>
          <w:rFonts w:ascii="標楷體" w:eastAsia="標楷體" w:hAnsi="標楷體"/>
          <w:sz w:val="28"/>
        </w:rPr>
        <w:t>□ 未通過，理由：</w:t>
      </w:r>
    </w:p>
    <w:p w:rsidR="00E67E84" w:rsidRDefault="00E67E84" w:rsidP="00E67E84">
      <w:pPr>
        <w:spacing w:line="360" w:lineRule="exact"/>
        <w:ind w:left="1922" w:hanging="1922"/>
        <w:jc w:val="both"/>
        <w:rPr>
          <w:rFonts w:ascii="標楷體" w:eastAsia="標楷體" w:hAnsi="標楷體"/>
          <w:spacing w:val="20"/>
          <w:sz w:val="28"/>
        </w:rPr>
      </w:pPr>
      <w:r>
        <w:rPr>
          <w:rFonts w:ascii="標楷體" w:eastAsia="標楷體" w:hAnsi="標楷體" w:hint="eastAsia"/>
          <w:spacing w:val="20"/>
          <w:sz w:val="28"/>
        </w:rPr>
        <w:t>其他決議內容：</w:t>
      </w:r>
    </w:p>
    <w:p w:rsidR="00E67E84" w:rsidRPr="000E5C37" w:rsidRDefault="00E67E84" w:rsidP="00E67E84">
      <w:pPr>
        <w:pStyle w:val="Default"/>
        <w:pageBreakBefore/>
        <w:spacing w:afterLines="50" w:after="180"/>
        <w:jc w:val="center"/>
        <w:rPr>
          <w:rFonts w:hAnsi="標楷體"/>
          <w:sz w:val="44"/>
          <w:szCs w:val="44"/>
        </w:rPr>
      </w:pPr>
      <w:r w:rsidRPr="000E5C37">
        <w:rPr>
          <w:rFonts w:hAnsi="標楷體"/>
          <w:sz w:val="44"/>
          <w:szCs w:val="44"/>
        </w:rPr>
        <w:lastRenderedPageBreak/>
        <w:t>國家標準建議書填寫說明</w:t>
      </w:r>
    </w:p>
    <w:tbl>
      <w:tblPr>
        <w:tblW w:w="9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00"/>
        <w:gridCol w:w="7430"/>
      </w:tblGrid>
      <w:tr w:rsidR="00E67E84" w:rsidRPr="000E5C37" w:rsidTr="008B3514">
        <w:trPr>
          <w:trHeight w:val="20"/>
          <w:tblHeader/>
          <w:jc w:val="center"/>
        </w:trPr>
        <w:tc>
          <w:tcPr>
            <w:tcW w:w="2500" w:type="dxa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FFFF99"/>
          </w:tcPr>
          <w:p w:rsidR="00E67E84" w:rsidRPr="00CD0A9C" w:rsidRDefault="00E67E84" w:rsidP="008B35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0A9C">
              <w:rPr>
                <w:rFonts w:ascii="標楷體" w:eastAsia="標楷體" w:hAnsi="標楷體"/>
                <w:sz w:val="28"/>
                <w:szCs w:val="28"/>
              </w:rPr>
              <w:t>項  目</w:t>
            </w:r>
          </w:p>
        </w:tc>
        <w:tc>
          <w:tcPr>
            <w:tcW w:w="7430" w:type="dxa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FFFF99"/>
          </w:tcPr>
          <w:p w:rsidR="00E67E84" w:rsidRPr="00CD0A9C" w:rsidRDefault="00E67E84" w:rsidP="008B35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0A9C">
              <w:rPr>
                <w:rFonts w:ascii="標楷體" w:eastAsia="標楷體" w:hAnsi="標楷體"/>
                <w:sz w:val="28"/>
                <w:szCs w:val="28"/>
              </w:rPr>
              <w:t>說               明</w:t>
            </w:r>
          </w:p>
        </w:tc>
      </w:tr>
      <w:tr w:rsidR="00E67E84" w:rsidRPr="000E5C37" w:rsidTr="008B3514">
        <w:trPr>
          <w:trHeight w:val="20"/>
          <w:jc w:val="center"/>
        </w:trPr>
        <w:tc>
          <w:tcPr>
            <w:tcW w:w="2500" w:type="dxa"/>
            <w:tcBorders>
              <w:left w:val="single" w:sz="12" w:space="0" w:color="auto"/>
            </w:tcBorders>
          </w:tcPr>
          <w:p w:rsidR="00E67E84" w:rsidRPr="00CD0A9C" w:rsidRDefault="00E67E84" w:rsidP="008B3514">
            <w:pPr>
              <w:ind w:left="119" w:right="147" w:firstLine="6"/>
              <w:jc w:val="distribute"/>
              <w:rPr>
                <w:rFonts w:ascii="標楷體" w:eastAsia="標楷體" w:hAnsi="標楷體"/>
                <w:spacing w:val="20"/>
                <w:sz w:val="28"/>
                <w:szCs w:val="28"/>
              </w:rPr>
            </w:pPr>
            <w:r w:rsidRPr="00CD0A9C">
              <w:rPr>
                <w:rFonts w:ascii="標楷體" w:eastAsia="標楷體" w:hAnsi="標楷體"/>
                <w:spacing w:val="20"/>
                <w:sz w:val="28"/>
                <w:szCs w:val="28"/>
              </w:rPr>
              <w:t>標題</w:t>
            </w:r>
          </w:p>
        </w:tc>
        <w:tc>
          <w:tcPr>
            <w:tcW w:w="7430" w:type="dxa"/>
            <w:tcBorders>
              <w:right w:val="single" w:sz="12" w:space="0" w:color="auto"/>
            </w:tcBorders>
          </w:tcPr>
          <w:p w:rsidR="00E67E84" w:rsidRPr="00CD0A9C" w:rsidRDefault="00E67E84" w:rsidP="008B3514">
            <w:pPr>
              <w:pStyle w:val="a4"/>
              <w:rPr>
                <w:color w:val="FF0000"/>
                <w:lang w:eastAsia="zh-TW"/>
              </w:rPr>
            </w:pPr>
            <w:r w:rsidRPr="00CD0A9C">
              <w:rPr>
                <w:color w:val="FF0000"/>
                <w:lang w:eastAsia="zh-TW"/>
              </w:rPr>
              <w:t>標題應清楚並明</w:t>
            </w:r>
            <w:r>
              <w:rPr>
                <w:rFonts w:hint="eastAsia"/>
                <w:color w:val="FF0000"/>
                <w:lang w:eastAsia="zh-TW"/>
              </w:rPr>
              <w:t>確表示</w:t>
            </w:r>
            <w:r w:rsidRPr="00CD0A9C">
              <w:rPr>
                <w:color w:val="FF0000"/>
                <w:lang w:eastAsia="zh-TW"/>
              </w:rPr>
              <w:t>所建議標準之中英文主題。</w:t>
            </w:r>
          </w:p>
          <w:p w:rsidR="00E67E84" w:rsidRPr="00CD0A9C" w:rsidRDefault="00E67E84" w:rsidP="008B3514">
            <w:pPr>
              <w:pStyle w:val="a4"/>
              <w:rPr>
                <w:sz w:val="24"/>
                <w:szCs w:val="24"/>
                <w:shd w:val="pct15" w:color="auto" w:fill="FFFFFF"/>
                <w:lang w:eastAsia="zh-TW"/>
              </w:rPr>
            </w:pPr>
            <w:r>
              <w:rPr>
                <w:rFonts w:hint="eastAsia"/>
                <w:sz w:val="24"/>
                <w:szCs w:val="24"/>
                <w:shd w:val="pct15" w:color="auto" w:fill="FFFFFF"/>
                <w:lang w:eastAsia="zh-TW"/>
              </w:rPr>
              <w:t>※</w:t>
            </w:r>
            <w:r w:rsidRPr="00CD0A9C">
              <w:rPr>
                <w:sz w:val="24"/>
                <w:szCs w:val="24"/>
                <w:shd w:val="pct15" w:color="auto" w:fill="FFFFFF"/>
                <w:lang w:eastAsia="zh-TW"/>
              </w:rPr>
              <w:t>範例1.（制定）</w:t>
            </w:r>
          </w:p>
          <w:p w:rsidR="00E67E84" w:rsidRPr="000E5C37" w:rsidRDefault="00E67E84" w:rsidP="008B3514">
            <w:pPr>
              <w:pStyle w:val="a4"/>
              <w:ind w:leftChars="200" w:left="480"/>
              <w:rPr>
                <w:sz w:val="24"/>
                <w:szCs w:val="24"/>
                <w:lang w:eastAsia="zh-TW"/>
              </w:rPr>
            </w:pPr>
            <w:r w:rsidRPr="000E5C37">
              <w:rPr>
                <w:sz w:val="24"/>
                <w:szCs w:val="24"/>
                <w:lang w:eastAsia="zh-TW"/>
              </w:rPr>
              <w:t>資訊技術－安全技術－資訊安全風險管理</w:t>
            </w:r>
          </w:p>
          <w:p w:rsidR="00E67E84" w:rsidRPr="000E5C37" w:rsidRDefault="00E67E84" w:rsidP="008B3514">
            <w:pPr>
              <w:pStyle w:val="a4"/>
              <w:ind w:leftChars="200" w:left="480"/>
              <w:rPr>
                <w:sz w:val="24"/>
                <w:szCs w:val="24"/>
              </w:rPr>
            </w:pPr>
            <w:r w:rsidRPr="000E5C37">
              <w:rPr>
                <w:sz w:val="24"/>
                <w:szCs w:val="24"/>
              </w:rPr>
              <w:t xml:space="preserve">Information technology </w:t>
            </w:r>
            <w:r w:rsidRPr="00141E89">
              <w:rPr>
                <w:rFonts w:ascii="Times New Roman"/>
                <w:sz w:val="24"/>
                <w:szCs w:val="24"/>
              </w:rPr>
              <w:t>−</w:t>
            </w:r>
            <w:r w:rsidRPr="000E5C37">
              <w:rPr>
                <w:sz w:val="24"/>
                <w:szCs w:val="24"/>
              </w:rPr>
              <w:t xml:space="preserve"> Security techniques </w:t>
            </w:r>
            <w:r w:rsidRPr="00141E89">
              <w:rPr>
                <w:rFonts w:ascii="Times New Roman"/>
                <w:sz w:val="24"/>
                <w:szCs w:val="24"/>
              </w:rPr>
              <w:t>−</w:t>
            </w:r>
            <w:r w:rsidRPr="000E5C37">
              <w:rPr>
                <w:sz w:val="24"/>
                <w:szCs w:val="24"/>
              </w:rPr>
              <w:t xml:space="preserve"> Information security risk management</w:t>
            </w:r>
          </w:p>
          <w:p w:rsidR="00E67E84" w:rsidRPr="00CD0A9C" w:rsidRDefault="00E67E84" w:rsidP="008B3514">
            <w:pPr>
              <w:pStyle w:val="a4"/>
              <w:rPr>
                <w:sz w:val="24"/>
                <w:szCs w:val="24"/>
                <w:shd w:val="pct15" w:color="auto" w:fill="FFFFFF"/>
                <w:lang w:eastAsia="zh-TW"/>
              </w:rPr>
            </w:pPr>
            <w:r>
              <w:rPr>
                <w:rFonts w:hint="eastAsia"/>
                <w:sz w:val="24"/>
                <w:szCs w:val="24"/>
                <w:shd w:val="pct15" w:color="auto" w:fill="FFFFFF"/>
                <w:lang w:eastAsia="zh-TW"/>
              </w:rPr>
              <w:t>※</w:t>
            </w:r>
            <w:r w:rsidRPr="00CD0A9C">
              <w:rPr>
                <w:sz w:val="24"/>
                <w:szCs w:val="24"/>
                <w:shd w:val="pct15" w:color="auto" w:fill="FFFFFF"/>
                <w:lang w:eastAsia="zh-TW"/>
              </w:rPr>
              <w:t>範例2.（修訂）</w:t>
            </w:r>
          </w:p>
          <w:p w:rsidR="00E67E84" w:rsidRPr="000E5C37" w:rsidRDefault="00E67E84" w:rsidP="008B3514">
            <w:pPr>
              <w:pStyle w:val="a4"/>
              <w:ind w:leftChars="200" w:left="480"/>
              <w:rPr>
                <w:sz w:val="24"/>
                <w:szCs w:val="24"/>
                <w:lang w:eastAsia="zh-TW"/>
              </w:rPr>
            </w:pPr>
            <w:r w:rsidRPr="000E5C37">
              <w:rPr>
                <w:sz w:val="24"/>
                <w:szCs w:val="24"/>
                <w:lang w:eastAsia="zh-TW"/>
              </w:rPr>
              <w:t>CNS 6634水彩</w:t>
            </w:r>
          </w:p>
          <w:p w:rsidR="00E67E84" w:rsidRDefault="00E67E84" w:rsidP="008B3514">
            <w:pPr>
              <w:pStyle w:val="a4"/>
              <w:ind w:leftChars="200" w:left="480"/>
              <w:rPr>
                <w:sz w:val="24"/>
                <w:szCs w:val="24"/>
              </w:rPr>
            </w:pPr>
            <w:r w:rsidRPr="000E5C37">
              <w:rPr>
                <w:sz w:val="24"/>
                <w:szCs w:val="24"/>
              </w:rPr>
              <w:t xml:space="preserve">Water </w:t>
            </w:r>
            <w:proofErr w:type="spellStart"/>
            <w:r w:rsidRPr="000E5C37">
              <w:rPr>
                <w:sz w:val="24"/>
                <w:szCs w:val="24"/>
              </w:rPr>
              <w:t>colour</w:t>
            </w:r>
            <w:proofErr w:type="spellEnd"/>
            <w:r w:rsidRPr="000E5C37">
              <w:rPr>
                <w:sz w:val="24"/>
                <w:szCs w:val="24"/>
              </w:rPr>
              <w:t xml:space="preserve"> paints</w:t>
            </w:r>
          </w:p>
          <w:p w:rsidR="00E67E84" w:rsidRPr="00CD0A9C" w:rsidRDefault="00E67E84" w:rsidP="008B3514">
            <w:pPr>
              <w:pStyle w:val="a4"/>
              <w:rPr>
                <w:sz w:val="24"/>
                <w:szCs w:val="24"/>
                <w:shd w:val="pct15" w:color="auto" w:fill="FFFFFF"/>
              </w:rPr>
            </w:pPr>
            <w:r>
              <w:rPr>
                <w:rFonts w:hint="eastAsia"/>
                <w:sz w:val="24"/>
                <w:szCs w:val="24"/>
                <w:shd w:val="pct15" w:color="auto" w:fill="FFFFFF"/>
              </w:rPr>
              <w:t>※</w:t>
            </w:r>
            <w:r w:rsidRPr="00CD0A9C">
              <w:rPr>
                <w:sz w:val="24"/>
                <w:szCs w:val="24"/>
                <w:shd w:val="pct15" w:color="auto" w:fill="FFFFFF"/>
              </w:rPr>
              <w:t>範例</w:t>
            </w:r>
            <w:r>
              <w:rPr>
                <w:rFonts w:hint="eastAsia"/>
                <w:sz w:val="24"/>
                <w:szCs w:val="24"/>
                <w:shd w:val="pct15" w:color="auto" w:fill="FFFFFF"/>
              </w:rPr>
              <w:t>3</w:t>
            </w:r>
            <w:r w:rsidRPr="00CD0A9C">
              <w:rPr>
                <w:sz w:val="24"/>
                <w:szCs w:val="24"/>
                <w:shd w:val="pct15" w:color="auto" w:fill="FFFFFF"/>
              </w:rPr>
              <w:t>.（廢止）</w:t>
            </w:r>
          </w:p>
          <w:p w:rsidR="00E67E84" w:rsidRPr="000E5C37" w:rsidRDefault="00E67E84" w:rsidP="008B3514">
            <w:pPr>
              <w:pStyle w:val="a4"/>
              <w:ind w:leftChars="200" w:left="480"/>
              <w:rPr>
                <w:sz w:val="24"/>
                <w:szCs w:val="24"/>
              </w:rPr>
            </w:pPr>
            <w:r w:rsidRPr="00E745DE">
              <w:rPr>
                <w:rFonts w:hint="eastAsia"/>
                <w:sz w:val="24"/>
                <w:szCs w:val="24"/>
              </w:rPr>
              <w:t>CNS 6635水彩檢驗法</w:t>
            </w:r>
          </w:p>
          <w:p w:rsidR="00E67E84" w:rsidRDefault="00E67E84" w:rsidP="008B3514">
            <w:pPr>
              <w:pStyle w:val="a4"/>
              <w:ind w:leftChars="200" w:left="480"/>
              <w:rPr>
                <w:sz w:val="24"/>
                <w:szCs w:val="24"/>
              </w:rPr>
            </w:pPr>
            <w:r w:rsidRPr="00E745DE">
              <w:rPr>
                <w:sz w:val="24"/>
                <w:szCs w:val="24"/>
              </w:rPr>
              <w:t xml:space="preserve">Method of </w:t>
            </w:r>
            <w:r>
              <w:rPr>
                <w:rFonts w:hint="eastAsia"/>
                <w:sz w:val="24"/>
                <w:szCs w:val="24"/>
              </w:rPr>
              <w:t xml:space="preserve">test </w:t>
            </w:r>
            <w:r w:rsidRPr="00E745DE">
              <w:rPr>
                <w:sz w:val="24"/>
                <w:szCs w:val="24"/>
              </w:rPr>
              <w:t xml:space="preserve">for water </w:t>
            </w:r>
            <w:proofErr w:type="spellStart"/>
            <w:r w:rsidRPr="00E745DE">
              <w:rPr>
                <w:sz w:val="24"/>
                <w:szCs w:val="24"/>
              </w:rPr>
              <w:t>colour</w:t>
            </w:r>
            <w:proofErr w:type="spellEnd"/>
            <w:r w:rsidRPr="00E745DE">
              <w:rPr>
                <w:sz w:val="24"/>
                <w:szCs w:val="24"/>
              </w:rPr>
              <w:t xml:space="preserve"> pai</w:t>
            </w:r>
            <w:r>
              <w:rPr>
                <w:rFonts w:hint="eastAsia"/>
                <w:sz w:val="24"/>
                <w:szCs w:val="24"/>
              </w:rPr>
              <w:t>n</w:t>
            </w:r>
            <w:r w:rsidRPr="00E745DE">
              <w:rPr>
                <w:sz w:val="24"/>
                <w:szCs w:val="24"/>
              </w:rPr>
              <w:t>ts</w:t>
            </w:r>
          </w:p>
          <w:p w:rsidR="00E67E84" w:rsidRPr="00CD0A9C" w:rsidRDefault="00E67E84" w:rsidP="008B3514">
            <w:pPr>
              <w:pStyle w:val="a4"/>
              <w:rPr>
                <w:sz w:val="24"/>
                <w:szCs w:val="24"/>
                <w:shd w:val="pct15" w:color="auto" w:fill="FFFFFF"/>
              </w:rPr>
            </w:pPr>
            <w:r>
              <w:rPr>
                <w:rFonts w:hint="eastAsia"/>
                <w:sz w:val="24"/>
                <w:szCs w:val="24"/>
                <w:shd w:val="pct15" w:color="auto" w:fill="FFFFFF"/>
              </w:rPr>
              <w:t>※</w:t>
            </w:r>
            <w:r w:rsidRPr="00CD0A9C">
              <w:rPr>
                <w:sz w:val="24"/>
                <w:szCs w:val="24"/>
                <w:shd w:val="pct15" w:color="auto" w:fill="FFFFFF"/>
              </w:rPr>
              <w:t>範例</w:t>
            </w:r>
            <w:r>
              <w:rPr>
                <w:rFonts w:hint="eastAsia"/>
                <w:sz w:val="24"/>
                <w:szCs w:val="24"/>
                <w:shd w:val="pct15" w:color="auto" w:fill="FFFFFF"/>
              </w:rPr>
              <w:t>4</w:t>
            </w:r>
            <w:r w:rsidRPr="00CD0A9C">
              <w:rPr>
                <w:sz w:val="24"/>
                <w:szCs w:val="24"/>
                <w:shd w:val="pct15" w:color="auto" w:fill="FFFFFF"/>
              </w:rPr>
              <w:t>.（系列標準）</w:t>
            </w:r>
          </w:p>
          <w:p w:rsidR="00E67E84" w:rsidRPr="000E5C37" w:rsidRDefault="00E67E84" w:rsidP="008B3514">
            <w:pPr>
              <w:pStyle w:val="a4"/>
              <w:ind w:leftChars="200" w:left="480"/>
              <w:rPr>
                <w:sz w:val="24"/>
                <w:szCs w:val="24"/>
                <w:lang w:eastAsia="zh-TW"/>
              </w:rPr>
            </w:pPr>
            <w:r w:rsidRPr="000E5C37">
              <w:rPr>
                <w:sz w:val="24"/>
                <w:szCs w:val="24"/>
                <w:lang w:eastAsia="zh-TW"/>
              </w:rPr>
              <w:t>精密陶瓷</w:t>
            </w:r>
            <w:proofErr w:type="gramStart"/>
            <w:r w:rsidRPr="000E5C37">
              <w:rPr>
                <w:sz w:val="24"/>
                <w:szCs w:val="24"/>
                <w:lang w:eastAsia="zh-TW"/>
              </w:rPr>
              <w:t>—</w:t>
            </w:r>
            <w:proofErr w:type="gramEnd"/>
            <w:r w:rsidRPr="000E5C37">
              <w:rPr>
                <w:sz w:val="24"/>
                <w:szCs w:val="24"/>
                <w:lang w:eastAsia="zh-TW"/>
              </w:rPr>
              <w:t>光觸媒材料效能測試法（抗菌、自潔、水質淨化及紫外線光源）等</w:t>
            </w:r>
            <w:r>
              <w:rPr>
                <w:rFonts w:hint="eastAsia"/>
                <w:sz w:val="24"/>
                <w:szCs w:val="24"/>
                <w:lang w:eastAsia="zh-TW"/>
              </w:rPr>
              <w:t>系列</w:t>
            </w:r>
            <w:r w:rsidRPr="000E5C37">
              <w:rPr>
                <w:sz w:val="24"/>
                <w:szCs w:val="24"/>
                <w:lang w:eastAsia="zh-TW"/>
              </w:rPr>
              <w:t>標準</w:t>
            </w:r>
          </w:p>
          <w:p w:rsidR="00E67E84" w:rsidRPr="000E5C37" w:rsidRDefault="00E67E84" w:rsidP="008B3514">
            <w:pPr>
              <w:pStyle w:val="a4"/>
              <w:ind w:leftChars="200" w:left="480"/>
              <w:rPr>
                <w:sz w:val="24"/>
                <w:szCs w:val="24"/>
              </w:rPr>
            </w:pPr>
            <w:r w:rsidRPr="000E5C37">
              <w:rPr>
                <w:sz w:val="24"/>
                <w:szCs w:val="24"/>
              </w:rPr>
              <w:t xml:space="preserve">Fine ceramics </w:t>
            </w:r>
            <w:r w:rsidRPr="00141E89">
              <w:rPr>
                <w:rFonts w:ascii="Times New Roman"/>
                <w:sz w:val="24"/>
                <w:szCs w:val="24"/>
              </w:rPr>
              <w:t>−</w:t>
            </w:r>
            <w:r w:rsidRPr="000E5C37">
              <w:rPr>
                <w:sz w:val="24"/>
                <w:szCs w:val="24"/>
              </w:rPr>
              <w:t xml:space="preserve"> Test method for performance of photocatalytic materials （antibacterial activity, self-cleaning, water-purification, under ultraviolet）</w:t>
            </w:r>
          </w:p>
        </w:tc>
      </w:tr>
      <w:tr w:rsidR="00E67E84" w:rsidRPr="000E5C37" w:rsidTr="008B3514">
        <w:trPr>
          <w:trHeight w:val="20"/>
          <w:jc w:val="center"/>
        </w:trPr>
        <w:tc>
          <w:tcPr>
            <w:tcW w:w="2500" w:type="dxa"/>
            <w:tcBorders>
              <w:left w:val="single" w:sz="12" w:space="0" w:color="auto"/>
            </w:tcBorders>
          </w:tcPr>
          <w:p w:rsidR="00E67E84" w:rsidRPr="00CD0A9C" w:rsidRDefault="00E67E84" w:rsidP="008B3514">
            <w:pPr>
              <w:spacing w:line="480" w:lineRule="exact"/>
              <w:ind w:left="120" w:right="147" w:firstLine="5"/>
              <w:jc w:val="distribute"/>
              <w:rPr>
                <w:rFonts w:ascii="標楷體" w:eastAsia="標楷體" w:hAnsi="標楷體"/>
                <w:spacing w:val="20"/>
                <w:sz w:val="28"/>
                <w:szCs w:val="28"/>
              </w:rPr>
            </w:pPr>
            <w:r w:rsidRPr="00CD0A9C">
              <w:rPr>
                <w:rFonts w:ascii="標楷體" w:eastAsia="標楷體" w:hAnsi="標楷體"/>
                <w:spacing w:val="20"/>
                <w:sz w:val="28"/>
                <w:szCs w:val="28"/>
              </w:rPr>
              <w:t>範圍</w:t>
            </w:r>
          </w:p>
        </w:tc>
        <w:tc>
          <w:tcPr>
            <w:tcW w:w="7430" w:type="dxa"/>
            <w:tcBorders>
              <w:right w:val="single" w:sz="12" w:space="0" w:color="auto"/>
            </w:tcBorders>
          </w:tcPr>
          <w:p w:rsidR="00E67E84" w:rsidRPr="00CD0A9C" w:rsidRDefault="00E67E84" w:rsidP="008B3514">
            <w:pPr>
              <w:pStyle w:val="a4"/>
              <w:rPr>
                <w:szCs w:val="24"/>
                <w:shd w:val="pct15" w:color="auto" w:fill="FFFFFF"/>
                <w:lang w:eastAsia="zh-TW"/>
              </w:rPr>
            </w:pPr>
            <w:r w:rsidRPr="00CD0A9C">
              <w:rPr>
                <w:color w:val="FF0000"/>
                <w:szCs w:val="24"/>
                <w:lang w:eastAsia="zh-TW"/>
              </w:rPr>
              <w:t>範圍應記載標準規定內容之概要及所適用之範圍</w:t>
            </w:r>
            <w:r>
              <w:rPr>
                <w:rFonts w:hint="eastAsia"/>
                <w:color w:val="FF0000"/>
                <w:szCs w:val="24"/>
                <w:lang w:eastAsia="zh-TW"/>
              </w:rPr>
              <w:t>，</w:t>
            </w:r>
            <w:r w:rsidRPr="00CD0A9C">
              <w:rPr>
                <w:color w:val="FF0000"/>
                <w:szCs w:val="24"/>
                <w:lang w:eastAsia="zh-TW"/>
              </w:rPr>
              <w:t>不得僅為標</w:t>
            </w:r>
            <w:r>
              <w:rPr>
                <w:rFonts w:hint="eastAsia"/>
                <w:color w:val="FF0000"/>
                <w:szCs w:val="24"/>
                <w:lang w:eastAsia="zh-TW"/>
              </w:rPr>
              <w:t>題</w:t>
            </w:r>
            <w:r w:rsidRPr="00CD0A9C">
              <w:rPr>
                <w:color w:val="FF0000"/>
                <w:szCs w:val="24"/>
                <w:lang w:eastAsia="zh-TW"/>
              </w:rPr>
              <w:t>之重述。若有排除事項應說明。</w:t>
            </w:r>
          </w:p>
          <w:p w:rsidR="00E67E84" w:rsidRPr="00E745DE" w:rsidRDefault="00E67E84" w:rsidP="008B3514">
            <w:pPr>
              <w:ind w:left="737" w:hangingChars="307" w:hanging="737"/>
              <w:rPr>
                <w:rFonts w:ascii="標楷體" w:eastAsia="標楷體" w:hAnsi="標楷體"/>
                <w:szCs w:val="24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※</w:t>
            </w:r>
            <w:r w:rsidRPr="00CD0A9C">
              <w:rPr>
                <w:rFonts w:ascii="標楷體" w:eastAsia="標楷體" w:hAnsi="標楷體"/>
                <w:szCs w:val="24"/>
                <w:shd w:val="pct15" w:color="auto" w:fill="FFFFFF"/>
              </w:rPr>
              <w:t>範例1.</w:t>
            </w:r>
            <w:r w:rsidRPr="00E745DE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（制定）</w:t>
            </w:r>
          </w:p>
          <w:p w:rsidR="00E67E84" w:rsidRPr="000E5C37" w:rsidRDefault="00E67E84" w:rsidP="008B3514">
            <w:pPr>
              <w:pStyle w:val="a4"/>
              <w:ind w:leftChars="200" w:left="480"/>
              <w:rPr>
                <w:sz w:val="24"/>
                <w:szCs w:val="24"/>
                <w:lang w:eastAsia="zh-TW"/>
              </w:rPr>
            </w:pPr>
            <w:r w:rsidRPr="000E5C37">
              <w:rPr>
                <w:sz w:val="24"/>
                <w:szCs w:val="24"/>
                <w:lang w:eastAsia="zh-TW"/>
              </w:rPr>
              <w:t>本標準適用於資訊安全風險管理之指導綱要。本標準支援規定於 CNS 27001之一般觀念，並被設計為可協助基於風險管理作法對資訊安全之</w:t>
            </w:r>
            <w:proofErr w:type="gramStart"/>
            <w:r w:rsidRPr="000E5C37">
              <w:rPr>
                <w:sz w:val="24"/>
                <w:szCs w:val="24"/>
                <w:lang w:eastAsia="zh-TW"/>
              </w:rPr>
              <w:t>滿意實</w:t>
            </w:r>
            <w:proofErr w:type="gramEnd"/>
            <w:r w:rsidRPr="000E5C37">
              <w:rPr>
                <w:sz w:val="24"/>
                <w:szCs w:val="24"/>
                <w:lang w:eastAsia="zh-TW"/>
              </w:rPr>
              <w:t>作。</w:t>
            </w:r>
          </w:p>
          <w:p w:rsidR="00E67E84" w:rsidRPr="000E5C37" w:rsidRDefault="00E67E84" w:rsidP="008B3514">
            <w:pPr>
              <w:pStyle w:val="a4"/>
              <w:rPr>
                <w:sz w:val="24"/>
                <w:szCs w:val="24"/>
                <w:lang w:eastAsia="zh-TW"/>
              </w:rPr>
            </w:pPr>
            <w:r>
              <w:rPr>
                <w:rFonts w:hint="eastAsia"/>
                <w:sz w:val="24"/>
                <w:szCs w:val="24"/>
                <w:shd w:val="pct15" w:color="auto" w:fill="FFFFFF"/>
                <w:lang w:eastAsia="zh-TW"/>
              </w:rPr>
              <w:t>※</w:t>
            </w:r>
            <w:r w:rsidRPr="00CD0A9C">
              <w:rPr>
                <w:sz w:val="24"/>
                <w:szCs w:val="24"/>
                <w:shd w:val="pct15" w:color="auto" w:fill="FFFFFF"/>
                <w:lang w:eastAsia="zh-TW"/>
              </w:rPr>
              <w:t>範例2.</w:t>
            </w:r>
            <w:r w:rsidRPr="00E745DE">
              <w:rPr>
                <w:rFonts w:hint="eastAsia"/>
                <w:sz w:val="24"/>
                <w:szCs w:val="24"/>
                <w:shd w:val="pct15" w:color="auto" w:fill="FFFFFF"/>
                <w:lang w:eastAsia="zh-TW"/>
              </w:rPr>
              <w:t>（修訂）</w:t>
            </w:r>
            <w:r w:rsidRPr="000E5C37">
              <w:rPr>
                <w:sz w:val="24"/>
                <w:szCs w:val="24"/>
                <w:lang w:eastAsia="zh-TW"/>
              </w:rPr>
              <w:t xml:space="preserve"> </w:t>
            </w:r>
          </w:p>
          <w:p w:rsidR="00E67E84" w:rsidRDefault="00E67E84" w:rsidP="008B3514">
            <w:pPr>
              <w:pStyle w:val="a4"/>
              <w:ind w:leftChars="200" w:left="480"/>
              <w:rPr>
                <w:sz w:val="24"/>
                <w:szCs w:val="24"/>
                <w:lang w:eastAsia="zh-TW"/>
              </w:rPr>
            </w:pPr>
            <w:r w:rsidRPr="000E5C37">
              <w:rPr>
                <w:sz w:val="24"/>
                <w:szCs w:val="24"/>
                <w:lang w:eastAsia="zh-TW"/>
              </w:rPr>
              <w:t>本標準適用於顏料與</w:t>
            </w:r>
            <w:proofErr w:type="gramStart"/>
            <w:r w:rsidRPr="000E5C37">
              <w:rPr>
                <w:sz w:val="24"/>
                <w:szCs w:val="24"/>
                <w:lang w:eastAsia="zh-TW"/>
              </w:rPr>
              <w:t>水溶性展色劑</w:t>
            </w:r>
            <w:proofErr w:type="gramEnd"/>
            <w:r w:rsidRPr="000E5C37">
              <w:rPr>
                <w:sz w:val="24"/>
                <w:szCs w:val="24"/>
                <w:lang w:eastAsia="zh-TW"/>
              </w:rPr>
              <w:t>(甘油、阿拉伯膠、明膠等)</w:t>
            </w:r>
            <w:proofErr w:type="gramStart"/>
            <w:r w:rsidRPr="000E5C37">
              <w:rPr>
                <w:sz w:val="24"/>
                <w:szCs w:val="24"/>
                <w:lang w:eastAsia="zh-TW"/>
              </w:rPr>
              <w:t>混合練製而</w:t>
            </w:r>
            <w:proofErr w:type="gramEnd"/>
            <w:r w:rsidRPr="000E5C37">
              <w:rPr>
                <w:sz w:val="24"/>
                <w:szCs w:val="24"/>
                <w:lang w:eastAsia="zh-TW"/>
              </w:rPr>
              <w:t>成之一般用水彩(以下簡稱水彩)。</w:t>
            </w:r>
            <w:proofErr w:type="gramStart"/>
            <w:r w:rsidRPr="000E5C37">
              <w:rPr>
                <w:sz w:val="24"/>
                <w:szCs w:val="24"/>
                <w:lang w:eastAsia="zh-TW"/>
              </w:rPr>
              <w:t>惟</w:t>
            </w:r>
            <w:proofErr w:type="gramEnd"/>
            <w:r w:rsidRPr="000E5C37">
              <w:rPr>
                <w:sz w:val="24"/>
                <w:szCs w:val="24"/>
                <w:lang w:eastAsia="zh-TW"/>
              </w:rPr>
              <w:t>專業用水彩、固狀水彩或粉末狀及合成樹脂乳化水彩(例如丙烯酸樹脂水彩)除外。</w:t>
            </w:r>
          </w:p>
          <w:p w:rsidR="00E67E84" w:rsidRPr="000E5C37" w:rsidRDefault="00E67E84" w:rsidP="008B3514">
            <w:pPr>
              <w:pStyle w:val="a4"/>
              <w:rPr>
                <w:sz w:val="24"/>
                <w:szCs w:val="24"/>
                <w:lang w:eastAsia="zh-TW"/>
              </w:rPr>
            </w:pPr>
            <w:r>
              <w:rPr>
                <w:rFonts w:hint="eastAsia"/>
                <w:sz w:val="24"/>
                <w:szCs w:val="24"/>
                <w:shd w:val="pct15" w:color="auto" w:fill="FFFFFF"/>
                <w:lang w:eastAsia="zh-TW"/>
              </w:rPr>
              <w:t>※</w:t>
            </w:r>
            <w:r w:rsidRPr="00CD0A9C">
              <w:rPr>
                <w:sz w:val="24"/>
                <w:szCs w:val="24"/>
                <w:shd w:val="pct15" w:color="auto" w:fill="FFFFFF"/>
                <w:lang w:eastAsia="zh-TW"/>
              </w:rPr>
              <w:t>範例</w:t>
            </w:r>
            <w:r>
              <w:rPr>
                <w:rFonts w:hint="eastAsia"/>
                <w:sz w:val="24"/>
                <w:szCs w:val="24"/>
                <w:shd w:val="pct15" w:color="auto" w:fill="FFFFFF"/>
                <w:lang w:eastAsia="zh-TW"/>
              </w:rPr>
              <w:t>3</w:t>
            </w:r>
            <w:r w:rsidRPr="00CD0A9C">
              <w:rPr>
                <w:sz w:val="24"/>
                <w:szCs w:val="24"/>
                <w:shd w:val="pct15" w:color="auto" w:fill="FFFFFF"/>
                <w:lang w:eastAsia="zh-TW"/>
              </w:rPr>
              <w:t>.</w:t>
            </w:r>
            <w:r w:rsidRPr="00E745DE">
              <w:rPr>
                <w:rFonts w:hint="eastAsia"/>
                <w:sz w:val="24"/>
                <w:szCs w:val="24"/>
                <w:shd w:val="pct15" w:color="auto" w:fill="FFFFFF"/>
                <w:lang w:eastAsia="zh-TW"/>
              </w:rPr>
              <w:t>（</w:t>
            </w:r>
            <w:r w:rsidRPr="00CD0A9C">
              <w:rPr>
                <w:sz w:val="24"/>
                <w:szCs w:val="24"/>
                <w:shd w:val="pct15" w:color="auto" w:fill="FFFFFF"/>
                <w:lang w:eastAsia="zh-TW"/>
              </w:rPr>
              <w:t>廢止</w:t>
            </w:r>
            <w:r w:rsidRPr="00E745DE">
              <w:rPr>
                <w:rFonts w:hint="eastAsia"/>
                <w:sz w:val="24"/>
                <w:szCs w:val="24"/>
                <w:shd w:val="pct15" w:color="auto" w:fill="FFFFFF"/>
                <w:lang w:eastAsia="zh-TW"/>
              </w:rPr>
              <w:t>）</w:t>
            </w:r>
            <w:r w:rsidRPr="000E5C37">
              <w:rPr>
                <w:sz w:val="24"/>
                <w:szCs w:val="24"/>
                <w:lang w:eastAsia="zh-TW"/>
              </w:rPr>
              <w:t xml:space="preserve"> </w:t>
            </w:r>
          </w:p>
          <w:p w:rsidR="00E67E84" w:rsidRDefault="00E67E84" w:rsidP="008B3514">
            <w:pPr>
              <w:pStyle w:val="a4"/>
              <w:ind w:leftChars="200" w:left="480"/>
              <w:rPr>
                <w:sz w:val="24"/>
                <w:szCs w:val="24"/>
                <w:lang w:eastAsia="zh-TW"/>
              </w:rPr>
            </w:pPr>
            <w:r w:rsidRPr="001962EC">
              <w:rPr>
                <w:rFonts w:hint="eastAsia"/>
                <w:sz w:val="24"/>
                <w:szCs w:val="24"/>
                <w:lang w:eastAsia="zh-TW"/>
              </w:rPr>
              <w:t>由於CNS 6634之修訂建議已涵蓋其相關檢驗法，故CNS 6635 水彩檢驗法配合廢止。</w:t>
            </w:r>
            <w:r w:rsidRPr="000E5C37">
              <w:rPr>
                <w:sz w:val="24"/>
                <w:szCs w:val="24"/>
                <w:lang w:eastAsia="zh-TW"/>
              </w:rPr>
              <w:t>。</w:t>
            </w:r>
          </w:p>
          <w:p w:rsidR="00E67E84" w:rsidRPr="00CD0A9C" w:rsidRDefault="00E67E84" w:rsidP="008B3514">
            <w:pPr>
              <w:pStyle w:val="a4"/>
              <w:rPr>
                <w:sz w:val="24"/>
                <w:szCs w:val="24"/>
                <w:shd w:val="pct15" w:color="auto" w:fill="FFFFFF"/>
                <w:lang w:eastAsia="zh-TW"/>
              </w:rPr>
            </w:pPr>
            <w:r>
              <w:rPr>
                <w:rFonts w:hint="eastAsia"/>
                <w:sz w:val="24"/>
                <w:szCs w:val="24"/>
                <w:shd w:val="pct15" w:color="auto" w:fill="FFFFFF"/>
                <w:lang w:eastAsia="zh-TW"/>
              </w:rPr>
              <w:t>※</w:t>
            </w:r>
            <w:r w:rsidRPr="00CD0A9C">
              <w:rPr>
                <w:sz w:val="24"/>
                <w:szCs w:val="24"/>
                <w:shd w:val="pct15" w:color="auto" w:fill="FFFFFF"/>
                <w:lang w:eastAsia="zh-TW"/>
              </w:rPr>
              <w:t>範例</w:t>
            </w:r>
            <w:r>
              <w:rPr>
                <w:rFonts w:hint="eastAsia"/>
                <w:sz w:val="24"/>
                <w:szCs w:val="24"/>
                <w:shd w:val="pct15" w:color="auto" w:fill="FFFFFF"/>
                <w:lang w:eastAsia="zh-TW"/>
              </w:rPr>
              <w:t>4</w:t>
            </w:r>
            <w:r w:rsidRPr="00CD0A9C">
              <w:rPr>
                <w:sz w:val="24"/>
                <w:szCs w:val="24"/>
                <w:shd w:val="pct15" w:color="auto" w:fill="FFFFFF"/>
                <w:lang w:eastAsia="zh-TW"/>
              </w:rPr>
              <w:t>.（系列標準）</w:t>
            </w:r>
          </w:p>
          <w:p w:rsidR="00E67E84" w:rsidRPr="00CD0A9C" w:rsidRDefault="00E67E84" w:rsidP="008B3514">
            <w:pPr>
              <w:pStyle w:val="a4"/>
              <w:ind w:leftChars="200" w:left="480"/>
              <w:rPr>
                <w:sz w:val="24"/>
                <w:szCs w:val="24"/>
                <w:lang w:eastAsia="zh-TW"/>
              </w:rPr>
            </w:pPr>
            <w:r>
              <w:rPr>
                <w:rFonts w:hint="eastAsia"/>
                <w:sz w:val="24"/>
                <w:szCs w:val="24"/>
                <w:lang w:eastAsia="zh-TW"/>
              </w:rPr>
              <w:t>本系列</w:t>
            </w:r>
            <w:r w:rsidRPr="00CD0A9C">
              <w:rPr>
                <w:sz w:val="24"/>
                <w:szCs w:val="24"/>
                <w:lang w:eastAsia="zh-TW"/>
              </w:rPr>
              <w:t>標準適用於光觸媒材料或製品之抗菌、自潔、水質淨化效能</w:t>
            </w:r>
            <w:proofErr w:type="gramStart"/>
            <w:r w:rsidRPr="00CD0A9C">
              <w:rPr>
                <w:sz w:val="24"/>
                <w:szCs w:val="24"/>
                <w:lang w:eastAsia="zh-TW"/>
              </w:rPr>
              <w:t>量測法及</w:t>
            </w:r>
            <w:proofErr w:type="gramEnd"/>
            <w:r w:rsidRPr="00CD0A9C">
              <w:rPr>
                <w:sz w:val="24"/>
                <w:szCs w:val="24"/>
                <w:lang w:eastAsia="zh-TW"/>
              </w:rPr>
              <w:t>測定時所使用紫外線光源。</w:t>
            </w:r>
          </w:p>
        </w:tc>
      </w:tr>
      <w:tr w:rsidR="00E67E84" w:rsidRPr="000E5C37" w:rsidTr="008B3514">
        <w:trPr>
          <w:trHeight w:val="20"/>
          <w:jc w:val="center"/>
        </w:trPr>
        <w:tc>
          <w:tcPr>
            <w:tcW w:w="2500" w:type="dxa"/>
            <w:tcBorders>
              <w:left w:val="single" w:sz="12" w:space="0" w:color="auto"/>
            </w:tcBorders>
          </w:tcPr>
          <w:p w:rsidR="00E67E84" w:rsidRPr="00CD0A9C" w:rsidRDefault="00E67E84" w:rsidP="008B3514">
            <w:pPr>
              <w:spacing w:line="480" w:lineRule="exact"/>
              <w:ind w:left="120" w:right="147" w:firstLine="5"/>
              <w:jc w:val="distribute"/>
              <w:rPr>
                <w:rFonts w:ascii="標楷體" w:eastAsia="標楷體" w:hAnsi="標楷體"/>
                <w:spacing w:val="20"/>
                <w:sz w:val="28"/>
                <w:szCs w:val="28"/>
              </w:rPr>
            </w:pPr>
            <w:r w:rsidRPr="00CD0A9C">
              <w:rPr>
                <w:rFonts w:ascii="標楷體" w:eastAsia="標楷體" w:hAnsi="標楷體"/>
                <w:spacing w:val="20"/>
                <w:sz w:val="28"/>
                <w:szCs w:val="28"/>
              </w:rPr>
              <w:t>目的及理由</w:t>
            </w:r>
          </w:p>
          <w:p w:rsidR="00E67E84" w:rsidRPr="00CD0A9C" w:rsidRDefault="00E67E84" w:rsidP="008B3514">
            <w:pPr>
              <w:spacing w:line="480" w:lineRule="exact"/>
              <w:ind w:left="120" w:right="147" w:firstLine="5"/>
              <w:jc w:val="distribute"/>
              <w:rPr>
                <w:rFonts w:ascii="標楷體" w:eastAsia="標楷體" w:hAnsi="標楷體"/>
                <w:spacing w:val="20"/>
                <w:sz w:val="28"/>
                <w:szCs w:val="28"/>
              </w:rPr>
            </w:pPr>
          </w:p>
        </w:tc>
        <w:tc>
          <w:tcPr>
            <w:tcW w:w="7430" w:type="dxa"/>
            <w:tcBorders>
              <w:right w:val="single" w:sz="12" w:space="0" w:color="auto"/>
            </w:tcBorders>
          </w:tcPr>
          <w:p w:rsidR="00E67E84" w:rsidRPr="00FC1D13" w:rsidRDefault="00E67E84" w:rsidP="008B3514">
            <w:pPr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lastRenderedPageBreak/>
              <w:t>撰寫</w:t>
            </w:r>
            <w:r w:rsidRPr="00FC1D13">
              <w:rPr>
                <w:rFonts w:ascii="標楷體" w:eastAsia="標楷體" w:hAnsi="標楷體"/>
                <w:color w:val="FF0000"/>
                <w:sz w:val="28"/>
                <w:szCs w:val="28"/>
              </w:rPr>
              <w:t>目的及理由宜詳細確切的思考下列問題。</w:t>
            </w:r>
          </w:p>
          <w:p w:rsidR="00E67E84" w:rsidRPr="00FC1D13" w:rsidRDefault="00E67E84" w:rsidP="008B3514">
            <w:pPr>
              <w:ind w:left="420" w:hangingChars="150" w:hanging="420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lastRenderedPageBreak/>
              <w:t>1. 原因及目的：期望解決那些問題或克服那些困難？</w:t>
            </w:r>
          </w:p>
          <w:p w:rsidR="00E67E84" w:rsidRPr="002001CC" w:rsidRDefault="00E67E84" w:rsidP="008B3514">
            <w:pPr>
              <w:ind w:left="420" w:hangingChars="150" w:hanging="420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2. 效益：整體效益及其影響性為何？影響其原有利益之</w:t>
            </w:r>
            <w:r w:rsidRPr="002001C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團體為何？例如產業界、消費者、商業、政府、經銷業者。</w:t>
            </w:r>
          </w:p>
          <w:p w:rsidR="00E67E84" w:rsidRPr="002001CC" w:rsidRDefault="00E67E84" w:rsidP="008B3514">
            <w:pPr>
              <w:ind w:left="420" w:hangingChars="150" w:hanging="420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3. 可行性：哪</w:t>
            </w:r>
            <w:r w:rsidRPr="002001C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些因素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有利建議</w:t>
            </w:r>
            <w:r w:rsidRPr="002001C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標準之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制定或</w:t>
            </w:r>
            <w:r w:rsidRPr="002001C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使用？</w:t>
            </w:r>
          </w:p>
          <w:p w:rsidR="00E67E84" w:rsidRPr="00A761DD" w:rsidRDefault="00E67E84" w:rsidP="008B3514">
            <w:pPr>
              <w:ind w:left="420" w:hangingChars="150" w:hanging="420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4. 適切性：相關</w:t>
            </w:r>
            <w:r w:rsidRPr="00A761DD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技術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是否</w:t>
            </w:r>
            <w:r w:rsidRPr="00A761DD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已合理穩定？</w:t>
            </w:r>
          </w:p>
          <w:p w:rsidR="00E67E84" w:rsidRPr="00E26CD4" w:rsidRDefault="00E67E84" w:rsidP="008B3514">
            <w:pPr>
              <w:ind w:left="420" w:hangingChars="150" w:hanging="420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5. 急迫性：哪</w:t>
            </w:r>
            <w:r w:rsidRPr="00E26CD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些領域或機構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急</w:t>
            </w:r>
            <w:r w:rsidRPr="00E26CD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需此標準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及其影響性為何？</w:t>
            </w:r>
          </w:p>
          <w:p w:rsidR="00E67E84" w:rsidRPr="000E5C37" w:rsidRDefault="00E67E84" w:rsidP="008B3514">
            <w:pPr>
              <w:ind w:left="420" w:hangingChars="150" w:hanging="420"/>
              <w:rPr>
                <w:rFonts w:hAnsi="標楷體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6. 政策及法令：配合之相關政策及法令為何？</w:t>
            </w:r>
          </w:p>
        </w:tc>
      </w:tr>
      <w:tr w:rsidR="00E67E84" w:rsidRPr="000E5C37" w:rsidTr="008B3514">
        <w:trPr>
          <w:trHeight w:val="20"/>
          <w:jc w:val="center"/>
        </w:trPr>
        <w:tc>
          <w:tcPr>
            <w:tcW w:w="2500" w:type="dxa"/>
            <w:tcBorders>
              <w:left w:val="single" w:sz="12" w:space="0" w:color="auto"/>
            </w:tcBorders>
          </w:tcPr>
          <w:p w:rsidR="00E67E84" w:rsidRPr="00CD0A9C" w:rsidRDefault="00E67E84" w:rsidP="008B3514">
            <w:pPr>
              <w:spacing w:line="480" w:lineRule="exact"/>
              <w:ind w:left="120" w:right="147" w:firstLine="5"/>
              <w:jc w:val="distribute"/>
              <w:rPr>
                <w:rFonts w:ascii="標楷體" w:eastAsia="標楷體" w:hAnsi="標楷體"/>
                <w:spacing w:val="20"/>
                <w:sz w:val="28"/>
                <w:szCs w:val="28"/>
              </w:rPr>
            </w:pPr>
            <w:r w:rsidRPr="00CD0A9C">
              <w:rPr>
                <w:rFonts w:ascii="標楷體" w:eastAsia="標楷體" w:hAnsi="標楷體"/>
                <w:spacing w:val="20"/>
                <w:sz w:val="28"/>
                <w:szCs w:val="28"/>
              </w:rPr>
              <w:lastRenderedPageBreak/>
              <w:t>相關文件資料</w:t>
            </w:r>
          </w:p>
        </w:tc>
        <w:tc>
          <w:tcPr>
            <w:tcW w:w="7430" w:type="dxa"/>
            <w:tcBorders>
              <w:right w:val="single" w:sz="12" w:space="0" w:color="auto"/>
            </w:tcBorders>
          </w:tcPr>
          <w:p w:rsidR="00E67E84" w:rsidRPr="005F6793" w:rsidRDefault="00E67E84" w:rsidP="008B3514">
            <w:pPr>
              <w:ind w:left="560" w:hangingChars="200" w:hanging="560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5F6793">
              <w:rPr>
                <w:rFonts w:ascii="標楷體" w:eastAsia="標楷體" w:hAnsi="標楷體"/>
                <w:color w:val="FF0000"/>
                <w:sz w:val="28"/>
                <w:szCs w:val="28"/>
              </w:rPr>
              <w:t>1. 列出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可做為編擬標準草案之</w:t>
            </w:r>
            <w:r w:rsidRPr="005F6793">
              <w:rPr>
                <w:rFonts w:ascii="標楷體" w:eastAsia="標楷體" w:hAnsi="標楷體"/>
                <w:color w:val="FF0000"/>
                <w:sz w:val="28"/>
                <w:szCs w:val="28"/>
              </w:rPr>
              <w:t>文件資料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。</w:t>
            </w:r>
          </w:p>
          <w:p w:rsidR="00E67E84" w:rsidRPr="005F6793" w:rsidRDefault="00E67E84" w:rsidP="008B3514">
            <w:pPr>
              <w:ind w:leftChars="200" w:left="480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5F6793">
              <w:rPr>
                <w:rFonts w:ascii="標楷體" w:eastAsia="標楷體" w:hAnsi="標楷體"/>
                <w:color w:val="FF0000"/>
                <w:sz w:val="28"/>
                <w:szCs w:val="28"/>
              </w:rPr>
              <w:t>－ 相對應國際標準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（編號、年分、名稱）</w:t>
            </w:r>
          </w:p>
          <w:p w:rsidR="00E67E84" w:rsidRPr="005F6793" w:rsidRDefault="00E67E84" w:rsidP="008B3514">
            <w:pPr>
              <w:ind w:leftChars="200" w:left="480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5F6793">
              <w:rPr>
                <w:rFonts w:ascii="標楷體" w:eastAsia="標楷體" w:hAnsi="標楷體"/>
                <w:color w:val="FF0000"/>
                <w:sz w:val="28"/>
                <w:szCs w:val="28"/>
              </w:rPr>
              <w:t>－ 國內外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相關</w:t>
            </w:r>
            <w:r w:rsidRPr="005F6793">
              <w:rPr>
                <w:rFonts w:ascii="標楷體" w:eastAsia="標楷體" w:hAnsi="標楷體"/>
                <w:color w:val="FF0000"/>
                <w:sz w:val="28"/>
                <w:szCs w:val="28"/>
              </w:rPr>
              <w:t>標準、法規</w:t>
            </w:r>
          </w:p>
          <w:p w:rsidR="00E67E84" w:rsidRPr="005F6793" w:rsidRDefault="00E67E84" w:rsidP="008B3514">
            <w:pPr>
              <w:ind w:leftChars="200" w:left="480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5F6793">
              <w:rPr>
                <w:rFonts w:ascii="標楷體" w:eastAsia="標楷體" w:hAnsi="標楷體"/>
                <w:color w:val="FF0000"/>
                <w:sz w:val="28"/>
                <w:szCs w:val="28"/>
              </w:rPr>
              <w:t xml:space="preserve">－ 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產業調查報告</w:t>
            </w:r>
          </w:p>
          <w:p w:rsidR="00E67E84" w:rsidRDefault="00E67E84" w:rsidP="008B3514">
            <w:pPr>
              <w:ind w:left="420" w:hangingChars="150" w:hanging="420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2</w:t>
            </w:r>
            <w:r w:rsidRPr="005F6793">
              <w:rPr>
                <w:rFonts w:ascii="標楷體" w:eastAsia="標楷體" w:hAnsi="標楷體"/>
                <w:color w:val="FF0000"/>
                <w:sz w:val="28"/>
                <w:szCs w:val="28"/>
              </w:rPr>
              <w:t>.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 xml:space="preserve"> 其他可</w:t>
            </w:r>
            <w:r w:rsidRPr="005F6793">
              <w:rPr>
                <w:rFonts w:ascii="標楷體" w:eastAsia="標楷體" w:hAnsi="標楷體"/>
                <w:color w:val="FF0000"/>
                <w:sz w:val="28"/>
                <w:szCs w:val="28"/>
              </w:rPr>
              <w:t>接受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之文件資料</w:t>
            </w:r>
            <w:r w:rsidRPr="005F6793">
              <w:rPr>
                <w:rFonts w:ascii="標楷體" w:eastAsia="標楷體" w:hAnsi="標楷體"/>
                <w:color w:val="FF0000"/>
                <w:sz w:val="28"/>
                <w:szCs w:val="28"/>
              </w:rPr>
              <w:t>，</w:t>
            </w:r>
            <w:r w:rsidRPr="005F6793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請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說明</w:t>
            </w:r>
            <w:r w:rsidRPr="005F6793">
              <w:rPr>
                <w:rFonts w:ascii="標楷體" w:eastAsia="標楷體" w:hAnsi="標楷體"/>
                <w:color w:val="FF0000"/>
                <w:sz w:val="28"/>
                <w:szCs w:val="28"/>
              </w:rPr>
              <w:t>理由，並將其附於建議書內。</w:t>
            </w:r>
          </w:p>
          <w:p w:rsidR="00E67E84" w:rsidRDefault="00E67E84" w:rsidP="008B3514">
            <w:pPr>
              <w:ind w:left="420" w:hangingChars="150" w:hanging="420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r w:rsidRPr="00C27B0C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3. 若引用標準年份太舊，應加</w:t>
            </w:r>
            <w:proofErr w:type="gramStart"/>
            <w:r w:rsidRPr="00C27B0C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註</w:t>
            </w:r>
            <w:proofErr w:type="gramEnd"/>
            <w:r w:rsidRPr="00C27B0C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其最新確認日期。</w:t>
            </w:r>
          </w:p>
          <w:p w:rsidR="00E67E84" w:rsidRDefault="00E67E84" w:rsidP="008B3514">
            <w:pPr>
              <w:ind w:leftChars="174" w:left="420" w:hanging="2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範例：</w:t>
            </w:r>
          </w:p>
          <w:p w:rsidR="00E67E84" w:rsidRPr="005E58DE" w:rsidRDefault="00E67E84" w:rsidP="008B3514">
            <w:pPr>
              <w:snapToGrid w:val="0"/>
              <w:ind w:leftChars="116" w:left="664" w:hangingChars="138" w:hanging="386"/>
              <w:rPr>
                <w:rFonts w:eastAsia="標楷體"/>
                <w:color w:val="0000FF"/>
                <w:sz w:val="28"/>
                <w:szCs w:val="28"/>
              </w:rPr>
            </w:pPr>
            <w:r w:rsidRPr="005E58DE">
              <w:rPr>
                <w:rFonts w:eastAsia="標楷體"/>
                <w:color w:val="0000FF"/>
                <w:sz w:val="28"/>
                <w:szCs w:val="28"/>
              </w:rPr>
              <w:t>(1)</w:t>
            </w:r>
            <w:r>
              <w:rPr>
                <w:rFonts w:eastAsia="標楷體" w:hint="eastAsia"/>
                <w:color w:val="0000FF"/>
                <w:sz w:val="28"/>
                <w:szCs w:val="28"/>
              </w:rPr>
              <w:t xml:space="preserve"> </w:t>
            </w:r>
            <w:r w:rsidRPr="005E58DE">
              <w:rPr>
                <w:rFonts w:eastAsia="標楷體"/>
                <w:color w:val="0000FF"/>
                <w:sz w:val="28"/>
                <w:szCs w:val="28"/>
              </w:rPr>
              <w:t>JIS K 5511:2003(Ready mixed paints)</w:t>
            </w:r>
            <w:r w:rsidRPr="005E58DE">
              <w:rPr>
                <w:rFonts w:eastAsia="標楷體" w:hAnsi="標楷體"/>
                <w:color w:val="0000FF"/>
                <w:sz w:val="28"/>
                <w:szCs w:val="28"/>
              </w:rPr>
              <w:t>，</w:t>
            </w:r>
            <w:r w:rsidRPr="005E58DE">
              <w:rPr>
                <w:rFonts w:eastAsia="標楷體"/>
                <w:color w:val="0000FF"/>
                <w:sz w:val="28"/>
                <w:szCs w:val="28"/>
              </w:rPr>
              <w:t>JIS</w:t>
            </w:r>
            <w:r w:rsidRPr="005E58DE">
              <w:rPr>
                <w:rFonts w:eastAsia="標楷體" w:hAnsi="標楷體"/>
                <w:color w:val="0000FF"/>
                <w:sz w:val="28"/>
                <w:szCs w:val="28"/>
              </w:rPr>
              <w:t>於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0"/>
                <w:attr w:name="Year" w:val="2010"/>
              </w:smartTagPr>
              <w:r w:rsidRPr="005E58DE">
                <w:rPr>
                  <w:rFonts w:eastAsia="標楷體"/>
                  <w:color w:val="0000FF"/>
                  <w:sz w:val="28"/>
                  <w:szCs w:val="28"/>
                </w:rPr>
                <w:t>2010-10-01</w:t>
              </w:r>
            </w:smartTag>
            <w:r w:rsidRPr="005E58DE">
              <w:rPr>
                <w:rFonts w:eastAsia="標楷體" w:hAnsi="標楷體"/>
                <w:color w:val="0000FF"/>
                <w:sz w:val="28"/>
                <w:szCs w:val="28"/>
              </w:rPr>
              <w:t>確認</w:t>
            </w:r>
          </w:p>
          <w:p w:rsidR="00E67E84" w:rsidRPr="00C27B0C" w:rsidRDefault="00E67E84" w:rsidP="008B3514">
            <w:pPr>
              <w:snapToGrid w:val="0"/>
              <w:ind w:leftChars="116" w:left="664" w:hangingChars="138" w:hanging="386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r w:rsidRPr="005E58DE">
              <w:rPr>
                <w:rFonts w:eastAsia="標楷體"/>
                <w:color w:val="0000FF"/>
                <w:sz w:val="28"/>
                <w:szCs w:val="28"/>
              </w:rPr>
              <w:t>(2)</w:t>
            </w:r>
            <w:r>
              <w:rPr>
                <w:rFonts w:eastAsia="標楷體" w:hint="eastAsia"/>
                <w:color w:val="0000FF"/>
                <w:sz w:val="28"/>
                <w:szCs w:val="28"/>
              </w:rPr>
              <w:t xml:space="preserve"> </w:t>
            </w:r>
            <w:r w:rsidRPr="005E58DE">
              <w:rPr>
                <w:rFonts w:eastAsia="標楷體"/>
                <w:color w:val="0000FF"/>
                <w:sz w:val="28"/>
                <w:szCs w:val="28"/>
              </w:rPr>
              <w:t>ISO 3757</w:t>
            </w:r>
            <w:r w:rsidRPr="005E58DE">
              <w:rPr>
                <w:rFonts w:eastAsia="標楷體" w:hAnsi="標楷體"/>
                <w:color w:val="0000FF"/>
                <w:sz w:val="28"/>
                <w:szCs w:val="28"/>
              </w:rPr>
              <w:t>：</w:t>
            </w:r>
            <w:r w:rsidRPr="005E58DE">
              <w:rPr>
                <w:rFonts w:eastAsia="標楷體"/>
                <w:color w:val="0000FF"/>
                <w:sz w:val="28"/>
                <w:szCs w:val="28"/>
              </w:rPr>
              <w:t>2002 Oil of patchouli (</w:t>
            </w:r>
            <w:proofErr w:type="spellStart"/>
            <w:r w:rsidRPr="005E58DE">
              <w:rPr>
                <w:rFonts w:eastAsia="標楷體"/>
                <w:color w:val="0000FF"/>
                <w:sz w:val="28"/>
                <w:szCs w:val="28"/>
              </w:rPr>
              <w:t>Pogostemon</w:t>
            </w:r>
            <w:proofErr w:type="spellEnd"/>
            <w:r w:rsidRPr="005E58DE">
              <w:rPr>
                <w:rFonts w:eastAsia="標楷體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5E58DE">
              <w:rPr>
                <w:rFonts w:eastAsia="標楷體"/>
                <w:color w:val="0000FF"/>
                <w:sz w:val="28"/>
                <w:szCs w:val="28"/>
              </w:rPr>
              <w:t>cablin</w:t>
            </w:r>
            <w:proofErr w:type="spellEnd"/>
            <w:r w:rsidRPr="005E58DE">
              <w:rPr>
                <w:rFonts w:eastAsia="標楷體"/>
                <w:color w:val="0000FF"/>
                <w:sz w:val="28"/>
                <w:szCs w:val="28"/>
              </w:rPr>
              <w:t xml:space="preserve"> (Blanco) </w:t>
            </w:r>
            <w:proofErr w:type="spellStart"/>
            <w:r w:rsidRPr="005E58DE">
              <w:rPr>
                <w:rFonts w:eastAsia="標楷體"/>
                <w:color w:val="0000FF"/>
                <w:sz w:val="28"/>
                <w:szCs w:val="28"/>
              </w:rPr>
              <w:t>Benth</w:t>
            </w:r>
            <w:proofErr w:type="spellEnd"/>
            <w:r w:rsidRPr="005E58DE">
              <w:rPr>
                <w:rFonts w:eastAsia="標楷體"/>
                <w:color w:val="0000FF"/>
                <w:sz w:val="28"/>
                <w:szCs w:val="28"/>
              </w:rPr>
              <w:t>.)</w:t>
            </w:r>
            <w:r w:rsidRPr="005E58DE">
              <w:rPr>
                <w:rFonts w:eastAsia="標楷體" w:hAnsi="標楷體"/>
                <w:color w:val="0000FF"/>
                <w:sz w:val="28"/>
                <w:szCs w:val="28"/>
              </w:rPr>
              <w:t>，</w:t>
            </w:r>
            <w:r w:rsidRPr="005E58DE">
              <w:rPr>
                <w:rFonts w:eastAsia="標楷體"/>
                <w:color w:val="0000FF"/>
                <w:sz w:val="28"/>
                <w:szCs w:val="28"/>
              </w:rPr>
              <w:t>ISO</w:t>
            </w:r>
            <w:r w:rsidRPr="005E58DE">
              <w:rPr>
                <w:rFonts w:eastAsia="標楷體" w:hAnsi="標楷體"/>
                <w:color w:val="0000FF"/>
                <w:sz w:val="28"/>
                <w:szCs w:val="28"/>
              </w:rPr>
              <w:t>於</w:t>
            </w:r>
            <w:smartTag w:uri="urn:schemas-microsoft-com:office:smarttags" w:element="chsdate">
              <w:smartTagPr>
                <w:attr w:name="Year" w:val="2012"/>
                <w:attr w:name="Month" w:val="4"/>
                <w:attr w:name="Day" w:val="15"/>
                <w:attr w:name="IsLunarDate" w:val="False"/>
                <w:attr w:name="IsROCDate" w:val="False"/>
              </w:smartTagPr>
              <w:r w:rsidRPr="005E58DE">
                <w:rPr>
                  <w:rFonts w:eastAsia="標楷體"/>
                  <w:color w:val="0000FF"/>
                  <w:sz w:val="28"/>
                  <w:szCs w:val="28"/>
                </w:rPr>
                <w:t>2012-04-15</w:t>
              </w:r>
            </w:smartTag>
            <w:r w:rsidRPr="005E58DE">
              <w:rPr>
                <w:rFonts w:eastAsia="標楷體"/>
                <w:color w:val="0000FF"/>
                <w:sz w:val="28"/>
                <w:szCs w:val="28"/>
              </w:rPr>
              <w:t xml:space="preserve"> review</w:t>
            </w:r>
          </w:p>
        </w:tc>
      </w:tr>
      <w:tr w:rsidR="00E67E84" w:rsidRPr="000E5C37" w:rsidTr="008B3514">
        <w:trPr>
          <w:trHeight w:val="20"/>
          <w:jc w:val="center"/>
        </w:trPr>
        <w:tc>
          <w:tcPr>
            <w:tcW w:w="2500" w:type="dxa"/>
            <w:tcBorders>
              <w:left w:val="single" w:sz="12" w:space="0" w:color="auto"/>
            </w:tcBorders>
          </w:tcPr>
          <w:p w:rsidR="00E67E84" w:rsidRPr="00CD0A9C" w:rsidRDefault="00E67E84" w:rsidP="008B3514">
            <w:pPr>
              <w:spacing w:line="480" w:lineRule="exact"/>
              <w:ind w:left="120" w:right="147" w:firstLine="5"/>
              <w:jc w:val="distribute"/>
              <w:rPr>
                <w:rFonts w:ascii="標楷體" w:eastAsia="標楷體" w:hAnsi="標楷體"/>
                <w:spacing w:val="2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20"/>
                <w:sz w:val="28"/>
                <w:szCs w:val="28"/>
              </w:rPr>
              <w:t>可協助單位及事項</w:t>
            </w:r>
          </w:p>
        </w:tc>
        <w:tc>
          <w:tcPr>
            <w:tcW w:w="7430" w:type="dxa"/>
            <w:tcBorders>
              <w:right w:val="single" w:sz="12" w:space="0" w:color="auto"/>
            </w:tcBorders>
          </w:tcPr>
          <w:p w:rsidR="00E67E84" w:rsidRPr="005F6793" w:rsidRDefault="00E67E84" w:rsidP="008B3514">
            <w:pPr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  <w:spacing w:val="20"/>
                <w:sz w:val="28"/>
                <w:szCs w:val="28"/>
              </w:rPr>
              <w:t>列出</w:t>
            </w:r>
            <w:r w:rsidRPr="005F6793">
              <w:rPr>
                <w:rFonts w:ascii="標楷體" w:eastAsia="標楷體" w:hAnsi="標楷體"/>
                <w:color w:val="FF0000"/>
                <w:spacing w:val="20"/>
                <w:sz w:val="28"/>
                <w:szCs w:val="28"/>
              </w:rPr>
              <w:t>可</w:t>
            </w:r>
            <w:r w:rsidRPr="00063284">
              <w:rPr>
                <w:rFonts w:ascii="標楷體" w:eastAsia="標楷體" w:hAnsi="標楷體" w:hint="eastAsia"/>
                <w:color w:val="FF0000"/>
                <w:spacing w:val="20"/>
                <w:sz w:val="28"/>
                <w:szCs w:val="28"/>
              </w:rPr>
              <w:t>協助單位</w:t>
            </w:r>
            <w:r>
              <w:rPr>
                <w:rFonts w:ascii="標楷體" w:eastAsia="標楷體" w:hAnsi="標楷體" w:hint="eastAsia"/>
                <w:color w:val="FF0000"/>
                <w:spacing w:val="20"/>
                <w:sz w:val="28"/>
                <w:szCs w:val="28"/>
              </w:rPr>
              <w:t>（</w:t>
            </w:r>
            <w:r w:rsidRPr="000F5E7B">
              <w:rPr>
                <w:rFonts w:ascii="標楷體" w:eastAsia="標楷體" w:hAnsi="標楷體" w:hint="eastAsia"/>
                <w:color w:val="FF0000"/>
                <w:spacing w:val="20"/>
                <w:sz w:val="28"/>
                <w:szCs w:val="28"/>
              </w:rPr>
              <w:t>包括自然人</w:t>
            </w:r>
            <w:r>
              <w:rPr>
                <w:rFonts w:ascii="標楷體" w:eastAsia="標楷體" w:hAnsi="標楷體" w:hint="eastAsia"/>
                <w:color w:val="FF0000"/>
                <w:spacing w:val="20"/>
                <w:sz w:val="28"/>
                <w:szCs w:val="28"/>
              </w:rPr>
              <w:t>）</w:t>
            </w:r>
            <w:r w:rsidRPr="00063284">
              <w:rPr>
                <w:rFonts w:ascii="標楷體" w:eastAsia="標楷體" w:hAnsi="標楷體"/>
                <w:color w:val="FF0000"/>
                <w:spacing w:val="20"/>
                <w:sz w:val="28"/>
                <w:szCs w:val="28"/>
              </w:rPr>
              <w:t>及團體</w:t>
            </w:r>
            <w:r>
              <w:rPr>
                <w:rFonts w:ascii="標楷體" w:eastAsia="標楷體" w:hAnsi="標楷體" w:hint="eastAsia"/>
                <w:color w:val="FF0000"/>
                <w:spacing w:val="20"/>
                <w:sz w:val="28"/>
                <w:szCs w:val="28"/>
              </w:rPr>
              <w:t>之</w:t>
            </w:r>
            <w:r w:rsidRPr="00063284">
              <w:rPr>
                <w:rFonts w:ascii="標楷體" w:eastAsia="標楷體" w:hAnsi="標楷體"/>
                <w:color w:val="FF0000"/>
                <w:spacing w:val="20"/>
                <w:sz w:val="28"/>
                <w:szCs w:val="28"/>
              </w:rPr>
              <w:t>名</w:t>
            </w:r>
            <w:r w:rsidRPr="00063284">
              <w:rPr>
                <w:rFonts w:ascii="標楷體" w:eastAsia="標楷體" w:hAnsi="標楷體" w:hint="eastAsia"/>
                <w:color w:val="FF0000"/>
                <w:spacing w:val="20"/>
                <w:sz w:val="28"/>
                <w:szCs w:val="28"/>
              </w:rPr>
              <w:t>稱</w:t>
            </w:r>
            <w:r w:rsidRPr="00063284">
              <w:rPr>
                <w:rFonts w:ascii="標楷體" w:eastAsia="標楷體" w:hAnsi="標楷體"/>
                <w:color w:val="FF0000"/>
                <w:spacing w:val="20"/>
                <w:sz w:val="28"/>
                <w:szCs w:val="28"/>
              </w:rPr>
              <w:t>、地址、聯絡</w:t>
            </w:r>
            <w:r w:rsidRPr="00063284">
              <w:rPr>
                <w:rFonts w:ascii="標楷體" w:eastAsia="標楷體" w:hAnsi="標楷體" w:hint="eastAsia"/>
                <w:color w:val="FF0000"/>
                <w:spacing w:val="20"/>
                <w:sz w:val="28"/>
                <w:szCs w:val="28"/>
              </w:rPr>
              <w:t>方式</w:t>
            </w:r>
            <w:r w:rsidRPr="00063284">
              <w:rPr>
                <w:rFonts w:ascii="標楷體" w:eastAsia="標楷體" w:hAnsi="標楷體"/>
                <w:color w:val="FF0000"/>
                <w:spacing w:val="20"/>
                <w:sz w:val="28"/>
                <w:szCs w:val="28"/>
              </w:rPr>
              <w:t>等</w:t>
            </w:r>
            <w:r w:rsidRPr="00063284">
              <w:rPr>
                <w:rFonts w:ascii="標楷體" w:eastAsia="標楷體" w:hAnsi="標楷體" w:hint="eastAsia"/>
                <w:color w:val="FF0000"/>
                <w:spacing w:val="20"/>
                <w:sz w:val="28"/>
                <w:szCs w:val="28"/>
              </w:rPr>
              <w:t>，以</w:t>
            </w:r>
            <w:r>
              <w:rPr>
                <w:rFonts w:ascii="標楷體" w:eastAsia="標楷體" w:hAnsi="標楷體" w:hint="eastAsia"/>
                <w:color w:val="FF0000"/>
                <w:spacing w:val="20"/>
                <w:sz w:val="28"/>
                <w:szCs w:val="28"/>
              </w:rPr>
              <w:t>及</w:t>
            </w:r>
            <w:r w:rsidRPr="00063284">
              <w:rPr>
                <w:rFonts w:ascii="標楷體" w:eastAsia="標楷體" w:hAnsi="標楷體" w:hint="eastAsia"/>
                <w:color w:val="FF0000"/>
                <w:spacing w:val="20"/>
                <w:sz w:val="28"/>
                <w:szCs w:val="28"/>
              </w:rPr>
              <w:t>說明可提供</w:t>
            </w:r>
            <w:r w:rsidRPr="005F6793">
              <w:rPr>
                <w:rFonts w:ascii="標楷體" w:eastAsia="標楷體" w:hAnsi="標楷體"/>
                <w:color w:val="FF0000"/>
                <w:spacing w:val="20"/>
                <w:sz w:val="28"/>
                <w:szCs w:val="28"/>
              </w:rPr>
              <w:t>資源及協助相關事宜</w:t>
            </w:r>
            <w:proofErr w:type="gramStart"/>
            <w:r w:rsidRPr="005F6793">
              <w:rPr>
                <w:rFonts w:ascii="標楷體" w:eastAsia="標楷體" w:hAnsi="標楷體"/>
                <w:color w:val="FF0000"/>
                <w:spacing w:val="20"/>
                <w:sz w:val="28"/>
                <w:szCs w:val="28"/>
              </w:rPr>
              <w:t>（</w:t>
            </w:r>
            <w:proofErr w:type="gramEnd"/>
            <w:r w:rsidRPr="005F6793">
              <w:rPr>
                <w:rFonts w:ascii="標楷體" w:eastAsia="標楷體" w:hAnsi="標楷體"/>
                <w:color w:val="FF0000"/>
                <w:spacing w:val="20"/>
                <w:sz w:val="28"/>
                <w:szCs w:val="28"/>
              </w:rPr>
              <w:t>例：草案</w:t>
            </w:r>
            <w:proofErr w:type="gramStart"/>
            <w:r w:rsidRPr="005F6793">
              <w:rPr>
                <w:rFonts w:ascii="標楷體" w:eastAsia="標楷體" w:hAnsi="標楷體"/>
                <w:color w:val="FF0000"/>
                <w:spacing w:val="20"/>
                <w:sz w:val="28"/>
                <w:szCs w:val="28"/>
              </w:rPr>
              <w:t>研</w:t>
            </w:r>
            <w:proofErr w:type="gramEnd"/>
            <w:r w:rsidRPr="005F6793">
              <w:rPr>
                <w:rFonts w:ascii="標楷體" w:eastAsia="標楷體" w:hAnsi="標楷體"/>
                <w:color w:val="FF0000"/>
                <w:spacing w:val="20"/>
                <w:sz w:val="28"/>
                <w:szCs w:val="28"/>
              </w:rPr>
              <w:t>擬、試驗、數據蒐集、產業現況調查</w:t>
            </w:r>
            <w:r>
              <w:rPr>
                <w:rFonts w:ascii="標楷體" w:eastAsia="標楷體" w:hAnsi="標楷體" w:hint="eastAsia"/>
                <w:color w:val="FF0000"/>
                <w:spacing w:val="20"/>
                <w:sz w:val="28"/>
                <w:szCs w:val="28"/>
              </w:rPr>
              <w:t>及</w:t>
            </w:r>
            <w:r w:rsidRPr="005F6793">
              <w:rPr>
                <w:rFonts w:ascii="標楷體" w:eastAsia="標楷體" w:hAnsi="標楷體"/>
                <w:color w:val="FF0000"/>
                <w:spacing w:val="20"/>
                <w:sz w:val="28"/>
                <w:szCs w:val="28"/>
              </w:rPr>
              <w:lastRenderedPageBreak/>
              <w:t>意見整合</w:t>
            </w:r>
            <w:r>
              <w:rPr>
                <w:rFonts w:ascii="標楷體" w:eastAsia="標楷體" w:hAnsi="標楷體" w:hint="eastAsia"/>
                <w:color w:val="FF0000"/>
                <w:spacing w:val="20"/>
                <w:sz w:val="28"/>
                <w:szCs w:val="28"/>
              </w:rPr>
              <w:t>等</w:t>
            </w:r>
            <w:proofErr w:type="gramStart"/>
            <w:r>
              <w:rPr>
                <w:rFonts w:ascii="標楷體" w:eastAsia="標楷體" w:hAnsi="標楷體" w:hint="eastAsia"/>
                <w:color w:val="FF0000"/>
                <w:spacing w:val="20"/>
                <w:sz w:val="28"/>
                <w:szCs w:val="28"/>
              </w:rPr>
              <w:t>）</w:t>
            </w:r>
            <w:proofErr w:type="gramEnd"/>
            <w:r>
              <w:rPr>
                <w:rFonts w:ascii="標楷體" w:eastAsia="標楷體" w:hAnsi="標楷體" w:hint="eastAsia"/>
                <w:color w:val="FF0000"/>
                <w:spacing w:val="20"/>
                <w:sz w:val="28"/>
                <w:szCs w:val="28"/>
              </w:rPr>
              <w:t>。</w:t>
            </w:r>
          </w:p>
        </w:tc>
      </w:tr>
      <w:tr w:rsidR="00E67E84" w:rsidRPr="000E5C37" w:rsidTr="008B3514">
        <w:trPr>
          <w:trHeight w:val="20"/>
          <w:jc w:val="center"/>
        </w:trPr>
        <w:tc>
          <w:tcPr>
            <w:tcW w:w="2500" w:type="dxa"/>
            <w:tcBorders>
              <w:left w:val="single" w:sz="12" w:space="0" w:color="auto"/>
            </w:tcBorders>
          </w:tcPr>
          <w:p w:rsidR="00E67E84" w:rsidRPr="00CD0A9C" w:rsidRDefault="00E67E84" w:rsidP="008B3514">
            <w:pPr>
              <w:spacing w:line="480" w:lineRule="exact"/>
              <w:ind w:left="120" w:right="147" w:firstLine="5"/>
              <w:jc w:val="distribute"/>
              <w:rPr>
                <w:rFonts w:ascii="標楷體" w:eastAsia="標楷體" w:hAnsi="標楷體"/>
                <w:spacing w:val="20"/>
                <w:sz w:val="28"/>
                <w:szCs w:val="28"/>
              </w:rPr>
            </w:pPr>
            <w:r w:rsidRPr="00CD0A9C">
              <w:rPr>
                <w:rFonts w:ascii="標楷體" w:eastAsia="標楷體" w:hAnsi="標楷體"/>
                <w:spacing w:val="20"/>
                <w:sz w:val="28"/>
                <w:szCs w:val="28"/>
              </w:rPr>
              <w:lastRenderedPageBreak/>
              <w:t>利害</w:t>
            </w:r>
          </w:p>
          <w:p w:rsidR="00E67E84" w:rsidRPr="000E5C37" w:rsidRDefault="00E67E84" w:rsidP="008B3514">
            <w:pPr>
              <w:spacing w:line="480" w:lineRule="exact"/>
              <w:ind w:left="120" w:right="147" w:firstLine="5"/>
              <w:jc w:val="distribute"/>
              <w:rPr>
                <w:rFonts w:ascii="標楷體" w:eastAsia="標楷體" w:hAnsi="標楷體"/>
                <w:spacing w:val="20"/>
                <w:szCs w:val="24"/>
              </w:rPr>
            </w:pPr>
            <w:r w:rsidRPr="00CD0A9C">
              <w:rPr>
                <w:rFonts w:ascii="標楷體" w:eastAsia="標楷體" w:hAnsi="標楷體"/>
                <w:spacing w:val="20"/>
                <w:sz w:val="28"/>
                <w:szCs w:val="28"/>
              </w:rPr>
              <w:t>關</w:t>
            </w:r>
            <w:r>
              <w:rPr>
                <w:rFonts w:ascii="標楷體" w:eastAsia="標楷體" w:hAnsi="標楷體" w:hint="eastAsia"/>
                <w:spacing w:val="20"/>
                <w:sz w:val="28"/>
                <w:szCs w:val="28"/>
              </w:rPr>
              <w:t>係人</w:t>
            </w:r>
          </w:p>
        </w:tc>
        <w:tc>
          <w:tcPr>
            <w:tcW w:w="7430" w:type="dxa"/>
            <w:tcBorders>
              <w:right w:val="single" w:sz="12" w:space="0" w:color="auto"/>
            </w:tcBorders>
          </w:tcPr>
          <w:p w:rsidR="00E67E84" w:rsidRPr="005F6793" w:rsidRDefault="00E67E84" w:rsidP="008B3514">
            <w:pPr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5F6793">
              <w:rPr>
                <w:rFonts w:ascii="標楷體" w:eastAsia="標楷體" w:hAnsi="標楷體"/>
                <w:color w:val="FF0000"/>
                <w:sz w:val="28"/>
                <w:szCs w:val="28"/>
              </w:rPr>
              <w:t>列出如下組織或機構(包括名</w:t>
            </w:r>
            <w:r w:rsidRPr="005F6793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稱</w:t>
            </w:r>
            <w:r w:rsidRPr="005F6793">
              <w:rPr>
                <w:rFonts w:ascii="標楷體" w:eastAsia="標楷體" w:hAnsi="標楷體"/>
                <w:color w:val="FF0000"/>
                <w:sz w:val="28"/>
                <w:szCs w:val="28"/>
              </w:rPr>
              <w:t>、地址、聯絡</w:t>
            </w:r>
            <w:r w:rsidRPr="005F6793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方式</w:t>
            </w:r>
            <w:r w:rsidRPr="005F6793">
              <w:rPr>
                <w:rFonts w:ascii="標楷體" w:eastAsia="標楷體" w:hAnsi="標楷體"/>
                <w:color w:val="FF0000"/>
                <w:sz w:val="28"/>
                <w:szCs w:val="28"/>
              </w:rPr>
              <w:t>等)：</w:t>
            </w:r>
          </w:p>
          <w:p w:rsidR="00E67E84" w:rsidRPr="005F6793" w:rsidRDefault="00E67E84" w:rsidP="008B3514">
            <w:pPr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5F6793">
              <w:rPr>
                <w:rFonts w:ascii="標楷體" w:eastAsia="標楷體" w:hAnsi="標楷體"/>
                <w:color w:val="FF0000"/>
                <w:sz w:val="28"/>
                <w:szCs w:val="28"/>
              </w:rPr>
              <w:t>－ 有利害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相關</w:t>
            </w:r>
            <w:r w:rsidRPr="005F6793">
              <w:rPr>
                <w:rFonts w:ascii="標楷體" w:eastAsia="標楷體" w:hAnsi="標楷體"/>
                <w:color w:val="FF0000"/>
                <w:sz w:val="28"/>
                <w:szCs w:val="28"/>
              </w:rPr>
              <w:t>之單位及團體</w:t>
            </w:r>
          </w:p>
          <w:p w:rsidR="00E67E84" w:rsidRPr="005F6793" w:rsidRDefault="00E67E84" w:rsidP="008B3514">
            <w:pPr>
              <w:ind w:left="560" w:hangingChars="200" w:hanging="560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5F6793">
              <w:rPr>
                <w:rFonts w:ascii="標楷體" w:eastAsia="標楷體" w:hAnsi="標楷體"/>
                <w:color w:val="FF0000"/>
                <w:sz w:val="28"/>
                <w:szCs w:val="28"/>
              </w:rPr>
              <w:t>－ 其他有興趣之單位及團體</w:t>
            </w:r>
          </w:p>
        </w:tc>
      </w:tr>
    </w:tbl>
    <w:p w:rsidR="00E67E84" w:rsidRPr="00352C79" w:rsidRDefault="00E67E84" w:rsidP="00E67E84">
      <w:pPr>
        <w:spacing w:line="400" w:lineRule="exact"/>
        <w:ind w:leftChars="-50" w:left="-120"/>
        <w:rPr>
          <w:rFonts w:ascii="標楷體" w:eastAsia="標楷體" w:hAnsi="標楷體"/>
          <w:sz w:val="32"/>
          <w:szCs w:val="32"/>
        </w:rPr>
      </w:pPr>
    </w:p>
    <w:p w:rsidR="00E67E84" w:rsidRPr="00E67E84" w:rsidRDefault="00E67E84" w:rsidP="00EE69F5">
      <w:pPr>
        <w:rPr>
          <w:rFonts w:ascii="Times New Roman" w:eastAsia="標楷體" w:hAnsi="Times New Roman" w:cs="Times New Roman"/>
          <w:sz w:val="28"/>
          <w:szCs w:val="28"/>
        </w:rPr>
      </w:pPr>
    </w:p>
    <w:sectPr w:rsidR="00E67E84" w:rsidRPr="00E67E84" w:rsidSect="00E67E84">
      <w:type w:val="continuous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教育部標準宋體UN">
    <w:altName w:val="新細明體"/>
    <w:panose1 w:val="00000000000000000000"/>
    <w:charset w:val="88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103C99"/>
    <w:multiLevelType w:val="hybridMultilevel"/>
    <w:tmpl w:val="7EACEB6C"/>
    <w:lvl w:ilvl="0" w:tplc="9146C3D4">
      <w:start w:val="1"/>
      <w:numFmt w:val="taiwaneseCountingThousand"/>
      <w:lvlText w:val="%1、"/>
      <w:lvlJc w:val="left"/>
      <w:pPr>
        <w:ind w:left="862" w:hanging="720"/>
      </w:pPr>
      <w:rPr>
        <w:rFonts w:hint="default"/>
      </w:rPr>
    </w:lvl>
    <w:lvl w:ilvl="1" w:tplc="1976070A">
      <w:start w:val="1"/>
      <w:numFmt w:val="bullet"/>
      <w:lvlText w:val="□"/>
      <w:lvlJc w:val="left"/>
      <w:pPr>
        <w:ind w:left="982" w:hanging="36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145"/>
    <w:rsid w:val="000578AD"/>
    <w:rsid w:val="0017526C"/>
    <w:rsid w:val="00452145"/>
    <w:rsid w:val="004A7B1C"/>
    <w:rsid w:val="005C4A62"/>
    <w:rsid w:val="00804F00"/>
    <w:rsid w:val="00894442"/>
    <w:rsid w:val="00922E92"/>
    <w:rsid w:val="009C4F04"/>
    <w:rsid w:val="00B209A2"/>
    <w:rsid w:val="00B72A1B"/>
    <w:rsid w:val="00B7668B"/>
    <w:rsid w:val="00D275F6"/>
    <w:rsid w:val="00DE39F8"/>
    <w:rsid w:val="00DE733E"/>
    <w:rsid w:val="00E67E84"/>
    <w:rsid w:val="00EE6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668B"/>
    <w:pPr>
      <w:ind w:leftChars="200" w:left="480"/>
    </w:pPr>
  </w:style>
  <w:style w:type="table" w:customStyle="1" w:styleId="TableNormal">
    <w:name w:val="Table Normal"/>
    <w:uiPriority w:val="2"/>
    <w:semiHidden/>
    <w:unhideWhenUsed/>
    <w:qFormat/>
    <w:rsid w:val="00EE69F5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EE69F5"/>
    <w:pPr>
      <w:ind w:left="800"/>
    </w:pPr>
    <w:rPr>
      <w:rFonts w:ascii="標楷體" w:eastAsia="標楷體" w:hAnsi="標楷體"/>
      <w:kern w:val="0"/>
      <w:sz w:val="28"/>
      <w:szCs w:val="28"/>
      <w:lang w:eastAsia="en-US"/>
    </w:rPr>
  </w:style>
  <w:style w:type="character" w:customStyle="1" w:styleId="a5">
    <w:name w:val="本文 字元"/>
    <w:basedOn w:val="a0"/>
    <w:link w:val="a4"/>
    <w:uiPriority w:val="1"/>
    <w:rsid w:val="00EE69F5"/>
    <w:rPr>
      <w:rFonts w:ascii="標楷體" w:eastAsia="標楷體" w:hAnsi="標楷體"/>
      <w:kern w:val="0"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EE69F5"/>
    <w:rPr>
      <w:kern w:val="0"/>
      <w:sz w:val="22"/>
      <w:lang w:eastAsia="en-US"/>
    </w:rPr>
  </w:style>
  <w:style w:type="paragraph" w:customStyle="1" w:styleId="Default">
    <w:name w:val="Default"/>
    <w:rsid w:val="00E67E84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customStyle="1" w:styleId="a6">
    <w:name w:val="表頭"/>
    <w:basedOn w:val="a"/>
    <w:rsid w:val="00E67E84"/>
    <w:pPr>
      <w:spacing w:line="360" w:lineRule="auto"/>
      <w:jc w:val="center"/>
    </w:pPr>
    <w:rPr>
      <w:rFonts w:ascii="Times New Roman" w:eastAsia="教育部標準宋體UN" w:hAnsi="Times New Roman" w:cs="Times New Roman"/>
      <w:spacing w:val="20"/>
      <w:sz w:val="20"/>
      <w:szCs w:val="20"/>
    </w:rPr>
  </w:style>
  <w:style w:type="character" w:styleId="a7">
    <w:name w:val="Hyperlink"/>
    <w:basedOn w:val="a0"/>
    <w:uiPriority w:val="99"/>
    <w:unhideWhenUsed/>
    <w:rsid w:val="00D275F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668B"/>
    <w:pPr>
      <w:ind w:leftChars="200" w:left="480"/>
    </w:pPr>
  </w:style>
  <w:style w:type="table" w:customStyle="1" w:styleId="TableNormal">
    <w:name w:val="Table Normal"/>
    <w:uiPriority w:val="2"/>
    <w:semiHidden/>
    <w:unhideWhenUsed/>
    <w:qFormat/>
    <w:rsid w:val="00EE69F5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EE69F5"/>
    <w:pPr>
      <w:ind w:left="800"/>
    </w:pPr>
    <w:rPr>
      <w:rFonts w:ascii="標楷體" w:eastAsia="標楷體" w:hAnsi="標楷體"/>
      <w:kern w:val="0"/>
      <w:sz w:val="28"/>
      <w:szCs w:val="28"/>
      <w:lang w:eastAsia="en-US"/>
    </w:rPr>
  </w:style>
  <w:style w:type="character" w:customStyle="1" w:styleId="a5">
    <w:name w:val="本文 字元"/>
    <w:basedOn w:val="a0"/>
    <w:link w:val="a4"/>
    <w:uiPriority w:val="1"/>
    <w:rsid w:val="00EE69F5"/>
    <w:rPr>
      <w:rFonts w:ascii="標楷體" w:eastAsia="標楷體" w:hAnsi="標楷體"/>
      <w:kern w:val="0"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EE69F5"/>
    <w:rPr>
      <w:kern w:val="0"/>
      <w:sz w:val="22"/>
      <w:lang w:eastAsia="en-US"/>
    </w:rPr>
  </w:style>
  <w:style w:type="paragraph" w:customStyle="1" w:styleId="Default">
    <w:name w:val="Default"/>
    <w:rsid w:val="00E67E84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customStyle="1" w:styleId="a6">
    <w:name w:val="表頭"/>
    <w:basedOn w:val="a"/>
    <w:rsid w:val="00E67E84"/>
    <w:pPr>
      <w:spacing w:line="360" w:lineRule="auto"/>
      <w:jc w:val="center"/>
    </w:pPr>
    <w:rPr>
      <w:rFonts w:ascii="Times New Roman" w:eastAsia="教育部標準宋體UN" w:hAnsi="Times New Roman" w:cs="Times New Roman"/>
      <w:spacing w:val="20"/>
      <w:sz w:val="20"/>
      <w:szCs w:val="20"/>
    </w:rPr>
  </w:style>
  <w:style w:type="character" w:styleId="a7">
    <w:name w:val="Hyperlink"/>
    <w:basedOn w:val="a0"/>
    <w:uiPriority w:val="99"/>
    <w:unhideWhenUsed/>
    <w:rsid w:val="00D275F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5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74601D-2661-4B63-82B9-8AC072D6A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8</Pages>
  <Words>715</Words>
  <Characters>4076</Characters>
  <Application>Microsoft Office Word</Application>
  <DocSecurity>0</DocSecurity>
  <Lines>33</Lines>
  <Paragraphs>9</Paragraphs>
  <ScaleCrop>false</ScaleCrop>
  <Company/>
  <LinksUpToDate>false</LinksUpToDate>
  <CharactersWithSpaces>4782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Rebecca</cp:lastModifiedBy>
  <cp:revision>4</cp:revision>
  <dcterms:created xsi:type="dcterms:W3CDTF">2018-08-23T13:05:00Z</dcterms:created>
  <dcterms:modified xsi:type="dcterms:W3CDTF">2018-08-23T13:21:00Z</dcterms:modified>
</cp:coreProperties>
</file>