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45" w:rsidRDefault="000E6A45" w:rsidP="000E6A45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0E6A45" w:rsidRPr="00E67E84" w:rsidRDefault="000E6A45" w:rsidP="000E6A45">
      <w:pPr>
        <w:pStyle w:val="a3"/>
        <w:spacing w:line="357" w:lineRule="exact"/>
        <w:ind w:left="0"/>
        <w:rPr>
          <w:b/>
          <w:spacing w:val="1"/>
          <w:bdr w:val="single" w:sz="4" w:space="0" w:color="auto"/>
          <w:lang w:eastAsia="zh-TW"/>
        </w:rPr>
      </w:pPr>
      <w:r w:rsidRPr="00E67E84">
        <w:rPr>
          <w:rFonts w:hint="eastAsia"/>
          <w:b/>
          <w:spacing w:val="1"/>
          <w:bdr w:val="single" w:sz="4" w:space="0" w:color="auto"/>
          <w:lang w:eastAsia="zh-TW"/>
        </w:rPr>
        <w:t>附件一</w:t>
      </w:r>
    </w:p>
    <w:p w:rsidR="000E6A45" w:rsidRDefault="000E6A45" w:rsidP="000E6A45">
      <w:pPr>
        <w:pStyle w:val="a3"/>
        <w:spacing w:line="357" w:lineRule="exact"/>
        <w:jc w:val="center"/>
        <w:rPr>
          <w:rFonts w:hint="eastAsia"/>
          <w:spacing w:val="1"/>
          <w:lang w:eastAsia="zh-TW"/>
        </w:rPr>
      </w:pPr>
      <w:r>
        <w:rPr>
          <w:rFonts w:hint="eastAsia"/>
          <w:spacing w:val="1"/>
          <w:lang w:eastAsia="zh-TW"/>
        </w:rPr>
        <w:t>經濟部標準檢驗局民國107年12月10日</w:t>
      </w:r>
      <w:bookmarkStart w:id="0" w:name="_GoBack"/>
      <w:r>
        <w:rPr>
          <w:rFonts w:hint="eastAsia"/>
          <w:spacing w:val="1"/>
          <w:lang w:eastAsia="zh-TW"/>
        </w:rPr>
        <w:t>公告確認</w:t>
      </w:r>
    </w:p>
    <w:p w:rsidR="000E6A45" w:rsidRDefault="000E6A45" w:rsidP="000E6A45">
      <w:pPr>
        <w:pStyle w:val="a3"/>
        <w:spacing w:line="357" w:lineRule="exact"/>
        <w:jc w:val="center"/>
        <w:rPr>
          <w:lang w:eastAsia="zh-TW"/>
        </w:rPr>
      </w:pPr>
      <w:r>
        <w:rPr>
          <w:spacing w:val="1"/>
          <w:lang w:eastAsia="zh-TW"/>
        </w:rPr>
        <w:t>一般及其他類</w:t>
      </w:r>
      <w:r>
        <w:rPr>
          <w:spacing w:val="3"/>
          <w:lang w:eastAsia="zh-TW"/>
        </w:rPr>
        <w:t xml:space="preserve"> </w:t>
      </w:r>
      <w:r>
        <w:rPr>
          <w:lang w:eastAsia="zh-TW"/>
        </w:rPr>
        <w:t>CNS</w:t>
      </w:r>
      <w:r>
        <w:rPr>
          <w:spacing w:val="2"/>
          <w:lang w:eastAsia="zh-TW"/>
        </w:rPr>
        <w:t xml:space="preserve"> </w:t>
      </w:r>
      <w:r>
        <w:rPr>
          <w:rFonts w:hint="eastAsia"/>
          <w:spacing w:val="1"/>
          <w:lang w:eastAsia="zh-TW"/>
        </w:rPr>
        <w:t>26</w:t>
      </w:r>
      <w:r>
        <w:rPr>
          <w:spacing w:val="1"/>
          <w:lang w:eastAsia="zh-TW"/>
        </w:rPr>
        <w:t>種</w:t>
      </w:r>
      <w:r>
        <w:rPr>
          <w:rFonts w:hint="eastAsia"/>
          <w:spacing w:val="1"/>
          <w:lang w:eastAsia="zh-TW"/>
        </w:rPr>
        <w:t>圖書館相關</w:t>
      </w:r>
      <w:r>
        <w:rPr>
          <w:spacing w:val="1"/>
          <w:lang w:eastAsia="zh-TW"/>
        </w:rPr>
        <w:t>國家標準</w:t>
      </w:r>
      <w:r>
        <w:rPr>
          <w:rFonts w:hint="eastAsia"/>
          <w:spacing w:val="1"/>
          <w:lang w:eastAsia="zh-TW"/>
        </w:rPr>
        <w:t>清單</w:t>
      </w:r>
    </w:p>
    <w:bookmarkEnd w:id="0"/>
    <w:p w:rsidR="000E6A45" w:rsidRDefault="000E6A45" w:rsidP="000E6A45">
      <w:pPr>
        <w:spacing w:before="4"/>
        <w:rPr>
          <w:rFonts w:ascii="標楷體" w:eastAsia="標楷體" w:hAnsi="標楷體" w:cs="標楷體"/>
          <w:sz w:val="17"/>
          <w:szCs w:val="17"/>
        </w:rPr>
      </w:pPr>
    </w:p>
    <w:tbl>
      <w:tblPr>
        <w:tblStyle w:val="TableNormal"/>
        <w:tblW w:w="10237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776"/>
        <w:gridCol w:w="1015"/>
        <w:gridCol w:w="1015"/>
        <w:gridCol w:w="2723"/>
        <w:gridCol w:w="2724"/>
        <w:gridCol w:w="1984"/>
      </w:tblGrid>
      <w:tr w:rsidR="000E6A45" w:rsidTr="00731BE6">
        <w:trPr>
          <w:trHeight w:hRule="exact" w:val="382"/>
        </w:trPr>
        <w:tc>
          <w:tcPr>
            <w:tcW w:w="8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36" w:lineRule="exact"/>
              <w:ind w:left="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國家標準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 w:line="364" w:lineRule="exact"/>
              <w:ind w:left="658" w:right="654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公告</w:t>
            </w:r>
            <w:proofErr w:type="spellEnd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日期</w:t>
            </w:r>
            <w:proofErr w:type="spellEnd"/>
          </w:p>
        </w:tc>
      </w:tr>
      <w:tr w:rsidR="000E6A45" w:rsidTr="00731BE6">
        <w:trPr>
          <w:trHeight w:hRule="exact" w:val="41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57" w:lineRule="exact"/>
              <w:ind w:left="102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編號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57" w:lineRule="exact"/>
              <w:ind w:left="21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總號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57" w:lineRule="exact"/>
              <w:ind w:left="214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類號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57" w:lineRule="exact"/>
              <w:ind w:left="546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中文名稱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357" w:lineRule="exact"/>
              <w:ind w:left="601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pacing w:val="2"/>
                <w:sz w:val="28"/>
                <w:szCs w:val="28"/>
              </w:rPr>
              <w:t>英文名稱</w:t>
            </w:r>
            <w:proofErr w:type="spellEnd"/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/>
        </w:tc>
      </w:tr>
      <w:tr w:rsidR="000E6A45" w:rsidTr="00731BE6">
        <w:trPr>
          <w:trHeight w:hRule="exact" w:val="236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Z7238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52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西文資料審查文獻. 訂定主題及選擇索引 詞彙之方法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80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Method for Examining Documents , Determining Their Subjects , and Selecting Indexing Terms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2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0E6A45" w:rsidTr="00731BE6">
        <w:trPr>
          <w:trHeight w:hRule="exact" w:val="153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Z7239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67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際互借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書目資料項 目標準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31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Bibliography Data Element Directory</w:t>
            </w:r>
          </w:p>
          <w:p w:rsidR="000E6A45" w:rsidRDefault="000E6A45" w:rsidP="00731BE6">
            <w:pPr>
              <w:pStyle w:val="TableParagraph"/>
              <w:spacing w:line="312" w:lineRule="exact"/>
              <w:ind w:left="30" w:right="8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- </w:t>
            </w:r>
            <w:proofErr w:type="spellStart"/>
            <w:r>
              <w:rPr>
                <w:rFonts w:ascii="標楷體"/>
                <w:sz w:val="24"/>
              </w:rPr>
              <w:t>Interloan</w:t>
            </w:r>
            <w:proofErr w:type="spellEnd"/>
            <w:r>
              <w:rPr>
                <w:rFonts w:ascii="標楷體"/>
                <w:sz w:val="24"/>
              </w:rPr>
              <w:t xml:space="preserve"> Applications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0E6A45" w:rsidTr="00731BE6">
        <w:trPr>
          <w:trHeight w:hRule="exact" w:val="80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摘要撰寫標準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Abstracts Writing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0E6A45" w:rsidTr="00731BE6">
        <w:trPr>
          <w:trHeight w:hRule="exact" w:val="117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13153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國際標準期刊號標準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9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International Standard Serial Number ( ISSN 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082年01月28日</w:t>
            </w:r>
          </w:p>
        </w:tc>
      </w:tr>
      <w:tr w:rsidR="000E6A45" w:rsidTr="00731BE6">
        <w:trPr>
          <w:trHeight w:hRule="exact" w:val="95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書目排檢原則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52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Bibliographic Filing Principles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0E6A45" w:rsidTr="00731BE6">
        <w:trPr>
          <w:trHeight w:hRule="exact" w:val="201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西文單一語文索引典 編製標準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59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Guidelines for the Establishment and Development of Monolingual Thesauri in Western Language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0E6A45" w:rsidTr="00731BE6">
        <w:trPr>
          <w:trHeight w:hRule="exact" w:val="73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期刊館藏著錄標準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5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Serial Holdings Statements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8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0E6A45" w:rsidTr="00731BE6">
        <w:trPr>
          <w:trHeight w:hRule="exact" w:val="523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13226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Z7248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機讀編目格式標準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China MARC Format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8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082年06月25日</w:t>
            </w:r>
          </w:p>
        </w:tc>
      </w:tr>
      <w:tr w:rsidR="000E6A45" w:rsidTr="00731BE6">
        <w:trPr>
          <w:trHeight w:hRule="exact" w:val="123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13461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資訊檢索服務與協定 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38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Information Retrieval Service and </w:t>
            </w:r>
            <w:proofErr w:type="spellStart"/>
            <w:r>
              <w:rPr>
                <w:rFonts w:ascii="標楷體"/>
                <w:sz w:val="24"/>
              </w:rPr>
              <w:t>Protocal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7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083年12月01日</w:t>
            </w:r>
          </w:p>
        </w:tc>
      </w:tr>
      <w:tr w:rsidR="000E6A45" w:rsidTr="00731BE6">
        <w:trPr>
          <w:trHeight w:hRule="exact" w:val="1220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13463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圖書及其他出版品書 背題名標準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31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Spine Title on Books and Other Publications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50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083年12月01日</w:t>
            </w:r>
          </w:p>
        </w:tc>
      </w:tr>
      <w:tr w:rsidR="000E6A45" w:rsidTr="00731BE6">
        <w:trPr>
          <w:trHeight w:hRule="exact" w:val="114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13490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Z7259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機關團體簡稱標準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95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Principles for Corporate Bodies Abbreviations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084年01月26日</w:t>
            </w:r>
          </w:p>
        </w:tc>
      </w:tr>
      <w:tr w:rsidR="000E6A45" w:rsidTr="00731BE6">
        <w:trPr>
          <w:trHeight w:hRule="exact" w:val="145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13491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Z7260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書面文獻章節層次編 碼標準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95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Numbering of Divisions and Subdivision in Written Documents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084年01月26日</w:t>
            </w:r>
          </w:p>
        </w:tc>
      </w:tr>
      <w:tr w:rsidR="000E6A45" w:rsidTr="00731BE6">
        <w:trPr>
          <w:trHeight w:hRule="exact" w:val="124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13503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6"/>
                <w:szCs w:val="26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學位論文撰寫格式標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準</w:t>
            </w:r>
            <w:proofErr w:type="gram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30" w:line="238" w:lineRule="auto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Presentation of Theses and Dissertation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64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084年02月16日</w:t>
            </w:r>
          </w:p>
        </w:tc>
      </w:tr>
      <w:tr w:rsidR="000E6A45" w:rsidTr="00731BE6">
        <w:trPr>
          <w:trHeight w:hRule="exact" w:val="1205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文獻處理－書目控制 字元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23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- Bibliographic Control Characters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1162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叢書題名展現標準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2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Presentation of Title Information of Series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90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13609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圖書書名葉標準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14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Title Leaves of Books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1546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74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科學與技術報告撰寫 格式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38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- Presentation of Scientific and Technical Reports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1274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29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學術論著參考書目格 式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Bibliographic References: Content, Form and Structure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6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182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13612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Z7267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公共圖書館建築設備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24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Guidelines for Planning and Design of Public Library Building and Facilities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79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084年11月30日</w:t>
            </w:r>
          </w:p>
        </w:tc>
      </w:tr>
      <w:tr w:rsidR="000E6A45" w:rsidTr="00731BE6">
        <w:trPr>
          <w:trHeight w:hRule="exact" w:val="148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45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文獻與資訊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詞彙－第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１部：基本術語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9" w:line="312" w:lineRule="exact"/>
              <w:ind w:left="30" w:righ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and Information - Vocabulary - Part 1: Basic Concepts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0E6A45" w:rsidTr="00731BE6">
        <w:trPr>
          <w:trHeight w:hRule="exact" w:val="175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中華民國台閩地區圖 書館代碼編製原則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 xml:space="preserve">Principles for Library Code in Taiwan and </w:t>
            </w:r>
            <w:proofErr w:type="spellStart"/>
            <w:r>
              <w:rPr>
                <w:rFonts w:ascii="標楷體"/>
                <w:sz w:val="24"/>
              </w:rPr>
              <w:t>Fuchien</w:t>
            </w:r>
            <w:proofErr w:type="spellEnd"/>
            <w:r>
              <w:rPr>
                <w:rFonts w:ascii="標楷體"/>
                <w:sz w:val="24"/>
              </w:rPr>
              <w:t xml:space="preserve"> Area, R.O.C.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43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0E6A45" w:rsidTr="00731BE6">
        <w:trPr>
          <w:trHeight w:hRule="exact" w:val="202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13776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line="312" w:lineRule="exact"/>
              <w:ind w:left="30" w:right="2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圖書館與檔案室典藏 出版品與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文件之紙質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保存性標準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66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Permanence of Paper for Publications and Documents in Libraries and Archives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085年09月26日</w:t>
            </w:r>
          </w:p>
        </w:tc>
      </w:tr>
      <w:tr w:rsidR="000E6A45" w:rsidTr="00731BE6">
        <w:trPr>
          <w:trHeight w:hRule="exact" w:val="1561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Z7279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82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文獻與資訊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詞彙－第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２部：傳統文獻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line="286" w:lineRule="exact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Documentation and</w:t>
            </w:r>
          </w:p>
          <w:p w:rsidR="000E6A45" w:rsidRDefault="000E6A45" w:rsidP="00731BE6">
            <w:pPr>
              <w:pStyle w:val="TableParagraph"/>
              <w:spacing w:before="16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information－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vocabulary－part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2: traditional documents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0E6A45" w:rsidTr="00731BE6">
        <w:trPr>
          <w:trHeight w:hRule="exact" w:val="1999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國際標準樂譜號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208" w:line="312" w:lineRule="exact"/>
              <w:ind w:left="30" w:right="50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Information and documentation－ international standard music number (ISMN)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0E6A45" w:rsidTr="00731BE6">
        <w:trPr>
          <w:trHeight w:hRule="exact" w:val="1517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36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13949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0E6A45" w:rsidRDefault="000E6A45" w:rsidP="00731BE6">
            <w:pPr>
              <w:pStyle w:val="TableParagraph"/>
              <w:spacing w:before="160" w:line="312" w:lineRule="exact"/>
              <w:ind w:left="30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文獻處理－期刊出版 品摘要表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24" w:line="312" w:lineRule="exact"/>
              <w:ind w:left="30" w:righ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Documentation－ abstract sheets in serial publications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6A45" w:rsidRDefault="000E6A45" w:rsidP="00731B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  <w:tr w:rsidR="000E6A45" w:rsidTr="00731BE6">
        <w:trPr>
          <w:trHeight w:hRule="exact" w:val="893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37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13950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Z7283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期刊目次格式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23" w:line="312" w:lineRule="exact"/>
              <w:ind w:left="30" w:right="3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Contents list of periodicals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6A45" w:rsidRDefault="000E6A45" w:rsidP="00731BE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E6A45" w:rsidRDefault="000E6A45" w:rsidP="00731BE6">
            <w:pPr>
              <w:pStyle w:val="TableParagraph"/>
              <w:ind w:left="3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086年10月01日</w:t>
            </w:r>
          </w:p>
        </w:tc>
      </w:tr>
    </w:tbl>
    <w:p w:rsidR="000E6A45" w:rsidRDefault="000E6A45" w:rsidP="000E6A45"/>
    <w:p w:rsidR="000E6A45" w:rsidRDefault="000E6A45" w:rsidP="000E6A45">
      <w:pPr>
        <w:rPr>
          <w:rFonts w:ascii="Times New Roman" w:eastAsia="標楷體" w:hAnsi="Times New Roman" w:cs="Times New Roman"/>
          <w:sz w:val="28"/>
          <w:szCs w:val="28"/>
        </w:rPr>
      </w:pPr>
    </w:p>
    <w:p w:rsidR="00D203D4" w:rsidRDefault="00D203D4"/>
    <w:sectPr w:rsidR="00D203D4" w:rsidSect="000E6A45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45"/>
    <w:rsid w:val="000E6A45"/>
    <w:rsid w:val="00D2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A4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A45"/>
    <w:pPr>
      <w:ind w:left="80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0E6A45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E6A45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A4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6A45"/>
    <w:pPr>
      <w:ind w:left="800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0E6A45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E6A4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1135</Words>
  <Characters>1557</Characters>
  <Application>Microsoft Office Word</Application>
  <DocSecurity>0</DocSecurity>
  <Lines>103</Lines>
  <Paragraphs>107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2018-12-27T03:14:00Z</dcterms:created>
  <dcterms:modified xsi:type="dcterms:W3CDTF">2018-12-27T03:26:00Z</dcterms:modified>
</cp:coreProperties>
</file>