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4" w:rsidRPr="003562A0" w:rsidRDefault="003562A0">
      <w:pPr>
        <w:rPr>
          <w:rFonts w:ascii="標楷體" w:eastAsia="標楷體" w:hAnsi="標楷體"/>
          <w:color w:val="000000" w:themeColor="text1"/>
          <w:szCs w:val="28"/>
        </w:rPr>
      </w:pPr>
      <w:r w:rsidRPr="00423D07">
        <w:rPr>
          <w:rFonts w:ascii="標楷體" w:eastAsia="標楷體" w:hAnsi="標楷體" w:hint="eastAsia"/>
          <w:color w:val="000000" w:themeColor="text1"/>
          <w:szCs w:val="28"/>
        </w:rPr>
        <w:t>一、</w:t>
      </w:r>
      <w:proofErr w:type="gramStart"/>
      <w:r w:rsidRPr="00423D07">
        <w:rPr>
          <w:rFonts w:ascii="標楷體" w:eastAsia="標楷體" w:hAnsi="標楷體" w:hint="eastAsia"/>
          <w:color w:val="000000" w:themeColor="text1"/>
          <w:szCs w:val="28"/>
        </w:rPr>
        <w:t>104</w:t>
      </w:r>
      <w:proofErr w:type="gramEnd"/>
      <w:r w:rsidRPr="00423D07">
        <w:rPr>
          <w:rFonts w:ascii="標楷體" w:eastAsia="標楷體" w:hAnsi="標楷體" w:hint="eastAsia"/>
          <w:color w:val="000000" w:themeColor="text1"/>
          <w:szCs w:val="28"/>
        </w:rPr>
        <w:t>年度優秀論文獎助活動工作時程規劃(草擬)</w:t>
      </w:r>
    </w:p>
    <w:tbl>
      <w:tblPr>
        <w:tblpPr w:leftFromText="180" w:rightFromText="180" w:vertAnchor="page" w:horzAnchor="margin" w:tblpY="19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8996"/>
      </w:tblGrid>
      <w:tr w:rsidR="00F30B95" w:rsidRPr="00423D07" w:rsidTr="00F30B95">
        <w:trPr>
          <w:trHeight w:val="464"/>
        </w:trPr>
        <w:tc>
          <w:tcPr>
            <w:tcW w:w="485" w:type="pct"/>
          </w:tcPr>
          <w:p w:rsidR="00F30B95" w:rsidRPr="00423D07" w:rsidRDefault="00F30B95" w:rsidP="00F30B9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時程</w:t>
            </w:r>
          </w:p>
        </w:tc>
        <w:tc>
          <w:tcPr>
            <w:tcW w:w="4515" w:type="pct"/>
          </w:tcPr>
          <w:p w:rsidR="00F30B95" w:rsidRPr="00423D07" w:rsidRDefault="00F30B95" w:rsidP="00F30B9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活動/負責單位</w:t>
            </w:r>
          </w:p>
        </w:tc>
      </w:tr>
      <w:tr w:rsidR="00F30B95" w:rsidRPr="00423D07" w:rsidTr="00F30B95">
        <w:trPr>
          <w:trHeight w:val="1634"/>
        </w:trPr>
        <w:tc>
          <w:tcPr>
            <w:tcW w:w="485" w:type="pct"/>
          </w:tcPr>
          <w:p w:rsidR="00F30B95" w:rsidRPr="00423D07" w:rsidRDefault="00F30B95" w:rsidP="00F30B9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7月</w:t>
            </w:r>
          </w:p>
        </w:tc>
        <w:tc>
          <w:tcPr>
            <w:tcW w:w="4515" w:type="pct"/>
          </w:tcPr>
          <w:p w:rsidR="00F30B95" w:rsidRPr="00423D07" w:rsidRDefault="00F30B95" w:rsidP="00F30B9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研究發展委員會第</w:t>
            </w:r>
            <w:r w:rsidR="00412FAF"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次會議/阮明淑</w:t>
            </w:r>
          </w:p>
          <w:p w:rsidR="00F30B95" w:rsidRPr="00423D07" w:rsidRDefault="00F30B95" w:rsidP="00F30B9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準備優秀論文</w:t>
            </w:r>
            <w:r w:rsidRPr="00423D07">
              <w:rPr>
                <w:rFonts w:ascii="標楷體" w:eastAsia="標楷體" w:hAnsi="標楷體"/>
                <w:color w:val="000000" w:themeColor="text1"/>
                <w:szCs w:val="28"/>
              </w:rPr>
              <w:t>獎助</w:t>
            </w: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活動公告/學會辦公室</w:t>
            </w:r>
          </w:p>
          <w:p w:rsidR="00F30B95" w:rsidRPr="00423D07" w:rsidRDefault="00F30B95" w:rsidP="00F30B9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2015優秀論文</w:t>
            </w:r>
            <w:r w:rsidRPr="00423D07">
              <w:rPr>
                <w:rFonts w:ascii="標楷體" w:eastAsia="標楷體" w:hAnsi="標楷體"/>
                <w:color w:val="000000" w:themeColor="text1"/>
                <w:szCs w:val="28"/>
              </w:rPr>
              <w:t>獎助</w:t>
            </w: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網站架設完成並測試收件/論文後勤小組：</w:t>
            </w:r>
          </w:p>
          <w:p w:rsidR="00F30B95" w:rsidRPr="003562A0" w:rsidRDefault="00F30B95" w:rsidP="003562A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評分表準備/論文後勤小組：</w:t>
            </w:r>
          </w:p>
        </w:tc>
      </w:tr>
      <w:tr w:rsidR="00F30B95" w:rsidRPr="00423D07" w:rsidTr="00F30B95">
        <w:trPr>
          <w:trHeight w:val="170"/>
        </w:trPr>
        <w:tc>
          <w:tcPr>
            <w:tcW w:w="485" w:type="pct"/>
          </w:tcPr>
          <w:p w:rsidR="00F30B95" w:rsidRPr="00423D07" w:rsidRDefault="00F30B95" w:rsidP="00F30B9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8月</w:t>
            </w:r>
          </w:p>
        </w:tc>
        <w:tc>
          <w:tcPr>
            <w:tcW w:w="4515" w:type="pct"/>
          </w:tcPr>
          <w:p w:rsidR="00F30B95" w:rsidRPr="003562A0" w:rsidRDefault="00F30B95" w:rsidP="003562A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104年8月1日學會辦公室優秀論文</w:t>
            </w:r>
            <w:r w:rsidRPr="00423D07">
              <w:rPr>
                <w:rFonts w:ascii="標楷體" w:eastAsia="標楷體" w:hAnsi="標楷體"/>
                <w:color w:val="000000" w:themeColor="text1"/>
                <w:szCs w:val="28"/>
              </w:rPr>
              <w:t>獎助</w:t>
            </w: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活動公告/學會辦公室</w:t>
            </w:r>
          </w:p>
        </w:tc>
      </w:tr>
      <w:tr w:rsidR="00F30B95" w:rsidRPr="00423D07" w:rsidTr="00F30B95">
        <w:trPr>
          <w:trHeight w:val="170"/>
        </w:trPr>
        <w:tc>
          <w:tcPr>
            <w:tcW w:w="485" w:type="pct"/>
          </w:tcPr>
          <w:p w:rsidR="00F30B95" w:rsidRPr="00423D07" w:rsidRDefault="00F30B95" w:rsidP="00F30B9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9月</w:t>
            </w:r>
          </w:p>
        </w:tc>
        <w:tc>
          <w:tcPr>
            <w:tcW w:w="4515" w:type="pct"/>
          </w:tcPr>
          <w:p w:rsidR="00F30B95" w:rsidRPr="00423D07" w:rsidRDefault="00F30B95" w:rsidP="00F30B9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3562A0" w:rsidRPr="00423D07" w:rsidTr="003E37D2">
        <w:trPr>
          <w:trHeight w:val="170"/>
        </w:trPr>
        <w:tc>
          <w:tcPr>
            <w:tcW w:w="485" w:type="pct"/>
          </w:tcPr>
          <w:p w:rsidR="003562A0" w:rsidRPr="00423D07" w:rsidRDefault="003562A0" w:rsidP="003E37D2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10月</w:t>
            </w:r>
          </w:p>
        </w:tc>
        <w:tc>
          <w:tcPr>
            <w:tcW w:w="4515" w:type="pct"/>
          </w:tcPr>
          <w:p w:rsidR="003562A0" w:rsidRPr="00423D07" w:rsidRDefault="003562A0" w:rsidP="003E37D2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論文收件、列印/論文後勤小組：</w:t>
            </w:r>
          </w:p>
          <w:p w:rsidR="003562A0" w:rsidRPr="00423D07" w:rsidRDefault="003562A0" w:rsidP="003E37D2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送評選委員會審查/論文評選小組：</w:t>
            </w:r>
          </w:p>
          <w:p w:rsidR="003562A0" w:rsidRPr="003562A0" w:rsidRDefault="003562A0" w:rsidP="003562A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優秀論文專題演講者邀請/專題演講小組：</w:t>
            </w:r>
            <w:r w:rsidRPr="00423D07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</w:p>
        </w:tc>
      </w:tr>
      <w:tr w:rsidR="003562A0" w:rsidRPr="00423D07" w:rsidTr="003E37D2">
        <w:trPr>
          <w:trHeight w:val="170"/>
        </w:trPr>
        <w:tc>
          <w:tcPr>
            <w:tcW w:w="485" w:type="pct"/>
          </w:tcPr>
          <w:p w:rsidR="003562A0" w:rsidRPr="00423D07" w:rsidRDefault="003562A0" w:rsidP="003E37D2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11月</w:t>
            </w:r>
          </w:p>
        </w:tc>
        <w:tc>
          <w:tcPr>
            <w:tcW w:w="4515" w:type="pct"/>
          </w:tcPr>
          <w:p w:rsidR="003562A0" w:rsidRPr="00423D07" w:rsidRDefault="003562A0" w:rsidP="003E37D2">
            <w:pPr>
              <w:pStyle w:val="a3"/>
              <w:numPr>
                <w:ilvl w:val="0"/>
                <w:numId w:val="8"/>
              </w:numPr>
              <w:ind w:leftChars="0" w:left="0" w:firstLine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召開研究發展委員會第</w:t>
            </w:r>
            <w:r w:rsidR="00412FAF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次會議/阮明淑</w:t>
            </w:r>
          </w:p>
          <w:p w:rsidR="003562A0" w:rsidRPr="00423D07" w:rsidRDefault="003562A0" w:rsidP="003E37D2">
            <w:pPr>
              <w:pStyle w:val="a3"/>
              <w:numPr>
                <w:ilvl w:val="0"/>
                <w:numId w:val="8"/>
              </w:numPr>
              <w:ind w:leftChars="0" w:left="0" w:firstLine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完成論文評選作業/論文評選小組：</w:t>
            </w:r>
          </w:p>
          <w:p w:rsidR="003562A0" w:rsidRPr="00423D07" w:rsidRDefault="003562A0" w:rsidP="003E37D2">
            <w:pPr>
              <w:pStyle w:val="a3"/>
              <w:numPr>
                <w:ilvl w:val="0"/>
                <w:numId w:val="8"/>
              </w:numPr>
              <w:ind w:leftChars="0" w:left="0" w:firstLine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優秀論文得獎公告/學會辦公室</w:t>
            </w:r>
          </w:p>
          <w:p w:rsidR="003562A0" w:rsidRPr="003562A0" w:rsidRDefault="003562A0" w:rsidP="003E37D2">
            <w:pPr>
              <w:pStyle w:val="a3"/>
              <w:numPr>
                <w:ilvl w:val="0"/>
                <w:numId w:val="8"/>
              </w:numPr>
              <w:ind w:leftChars="0" w:left="0" w:firstLine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準備印製優秀論文獎助活動手冊與海報/學會辦公室</w:t>
            </w:r>
          </w:p>
        </w:tc>
      </w:tr>
      <w:tr w:rsidR="003562A0" w:rsidRPr="00423D07" w:rsidTr="003E37D2">
        <w:trPr>
          <w:trHeight w:val="170"/>
        </w:trPr>
        <w:tc>
          <w:tcPr>
            <w:tcW w:w="485" w:type="pct"/>
          </w:tcPr>
          <w:p w:rsidR="003562A0" w:rsidRPr="00423D07" w:rsidRDefault="003562A0" w:rsidP="003E37D2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12月</w:t>
            </w:r>
          </w:p>
        </w:tc>
        <w:tc>
          <w:tcPr>
            <w:tcW w:w="4515" w:type="pct"/>
          </w:tcPr>
          <w:p w:rsidR="003562A0" w:rsidRPr="00423D07" w:rsidRDefault="003562A0" w:rsidP="003E37D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印製優秀論文獎助活動手冊與海報/</w:t>
            </w:r>
          </w:p>
          <w:p w:rsidR="003562A0" w:rsidRPr="00423D07" w:rsidRDefault="003562A0" w:rsidP="003E37D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學位論文獎狀與指導教授獎狀/學會辦公室</w:t>
            </w:r>
          </w:p>
          <w:p w:rsidR="003562A0" w:rsidRPr="00423D07" w:rsidRDefault="003562A0" w:rsidP="003E37D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舉行優秀論文獎助活動發表會/學會、國家圖書館、</w:t>
            </w:r>
            <w:proofErr w:type="gramStart"/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世</w:t>
            </w:r>
            <w:proofErr w:type="gramEnd"/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新資傳系</w:t>
            </w:r>
          </w:p>
          <w:p w:rsidR="003562A0" w:rsidRPr="00423D07" w:rsidRDefault="003562A0" w:rsidP="003E37D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活動新聞稿/</w:t>
            </w:r>
          </w:p>
          <w:p w:rsidR="003562A0" w:rsidRPr="003562A0" w:rsidRDefault="003562A0" w:rsidP="003562A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23D07">
              <w:rPr>
                <w:rFonts w:ascii="標楷體" w:eastAsia="標楷體" w:hAnsi="標楷體" w:hint="eastAsia"/>
                <w:color w:val="000000" w:themeColor="text1"/>
                <w:szCs w:val="28"/>
              </w:rPr>
              <w:t>活動核銷/</w:t>
            </w:r>
          </w:p>
        </w:tc>
      </w:tr>
    </w:tbl>
    <w:p w:rsidR="003562A0" w:rsidRPr="00423D07" w:rsidRDefault="003562A0" w:rsidP="003562A0">
      <w:pPr>
        <w:rPr>
          <w:rFonts w:ascii="標楷體" w:eastAsia="標楷體" w:hAnsi="標楷體"/>
          <w:color w:val="000000" w:themeColor="text1"/>
          <w:szCs w:val="28"/>
        </w:rPr>
      </w:pPr>
    </w:p>
    <w:p w:rsidR="00A35EF4" w:rsidRPr="00423D07" w:rsidRDefault="00A35EF4">
      <w:pPr>
        <w:rPr>
          <w:rFonts w:ascii="標楷體" w:eastAsia="標楷體" w:hAnsi="標楷體"/>
          <w:color w:val="000000" w:themeColor="text1"/>
          <w:szCs w:val="24"/>
        </w:rPr>
      </w:pPr>
    </w:p>
    <w:p w:rsidR="005C69BE" w:rsidRPr="00423D07" w:rsidRDefault="005C69BE">
      <w:pPr>
        <w:rPr>
          <w:rFonts w:ascii="標楷體" w:eastAsia="標楷體" w:hAnsi="標楷體"/>
          <w:color w:val="000000" w:themeColor="text1"/>
          <w:szCs w:val="24"/>
        </w:rPr>
      </w:pPr>
      <w:r w:rsidRPr="00423D07">
        <w:rPr>
          <w:rFonts w:ascii="標楷體" w:eastAsia="標楷體" w:hAnsi="標楷體" w:hint="eastAsia"/>
          <w:color w:val="000000" w:themeColor="text1"/>
          <w:szCs w:val="24"/>
        </w:rPr>
        <w:t>二、</w:t>
      </w:r>
      <w:proofErr w:type="gramStart"/>
      <w:r w:rsidRPr="00423D07">
        <w:rPr>
          <w:rFonts w:ascii="標楷體" w:eastAsia="標楷體" w:hAnsi="標楷體" w:hint="eastAsia"/>
          <w:color w:val="000000" w:themeColor="text1"/>
          <w:szCs w:val="24"/>
        </w:rPr>
        <w:t>104</w:t>
      </w:r>
      <w:proofErr w:type="gramEnd"/>
      <w:r w:rsidRPr="00423D07">
        <w:rPr>
          <w:rFonts w:ascii="標楷體" w:eastAsia="標楷體" w:hAnsi="標楷體" w:hint="eastAsia"/>
          <w:color w:val="000000" w:themeColor="text1"/>
          <w:szCs w:val="24"/>
        </w:rPr>
        <w:t>年度</w:t>
      </w:r>
      <w:r w:rsidR="00000C7A" w:rsidRPr="00423D07">
        <w:rPr>
          <w:rFonts w:ascii="標楷體" w:eastAsia="標楷體" w:hAnsi="標楷體" w:hint="eastAsia"/>
          <w:color w:val="000000" w:themeColor="text1"/>
          <w:szCs w:val="24"/>
        </w:rPr>
        <w:t>優秀論文獎助</w:t>
      </w:r>
      <w:r w:rsidR="00E2517B" w:rsidRPr="00423D07">
        <w:rPr>
          <w:rFonts w:ascii="標楷體" w:eastAsia="標楷體" w:hAnsi="標楷體" w:hint="eastAsia"/>
          <w:color w:val="000000" w:themeColor="text1"/>
          <w:szCs w:val="24"/>
        </w:rPr>
        <w:t>活動</w:t>
      </w:r>
      <w:r w:rsidRPr="00423D07">
        <w:rPr>
          <w:rFonts w:ascii="標楷體" w:eastAsia="標楷體" w:hAnsi="標楷體" w:hint="eastAsia"/>
          <w:color w:val="000000" w:themeColor="text1"/>
          <w:szCs w:val="24"/>
        </w:rPr>
        <w:t>工作分工規劃(草擬)</w:t>
      </w:r>
    </w:p>
    <w:p w:rsidR="001259F1" w:rsidRPr="00423D07" w:rsidRDefault="001259F1" w:rsidP="002B66A3">
      <w:pPr>
        <w:widowControl/>
        <w:topLinePunct/>
        <w:snapToGrid w:val="0"/>
        <w:spacing w:line="0" w:lineRule="atLeast"/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3D07">
        <w:rPr>
          <w:rFonts w:ascii="標楷體" w:eastAsia="標楷體" w:hAnsi="標楷體" w:hint="eastAsia"/>
          <w:color w:val="000000" w:themeColor="text1"/>
          <w:szCs w:val="24"/>
        </w:rPr>
        <w:t>將本委員會分為三組：(1)</w:t>
      </w:r>
      <w:r w:rsidR="00000C7A" w:rsidRPr="00423D07">
        <w:rPr>
          <w:rFonts w:ascii="標楷體" w:eastAsia="標楷體" w:hAnsi="標楷體" w:hint="eastAsia"/>
          <w:color w:val="000000" w:themeColor="text1"/>
          <w:szCs w:val="24"/>
        </w:rPr>
        <w:t>專題演講</w:t>
      </w:r>
      <w:r w:rsidRPr="00423D07">
        <w:rPr>
          <w:rFonts w:ascii="標楷體" w:eastAsia="標楷體" w:hAnsi="標楷體" w:hint="eastAsia"/>
          <w:color w:val="000000" w:themeColor="text1"/>
          <w:szCs w:val="24"/>
        </w:rPr>
        <w:t>小組、(2)論文後勤小組、(3)論文評選小組</w:t>
      </w:r>
    </w:p>
    <w:p w:rsidR="00000C7A" w:rsidRPr="00423D07" w:rsidRDefault="00000C7A" w:rsidP="00000C7A">
      <w:pPr>
        <w:widowControl/>
        <w:numPr>
          <w:ilvl w:val="0"/>
          <w:numId w:val="6"/>
        </w:numPr>
        <w:topLinePunct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3D07">
        <w:rPr>
          <w:rFonts w:ascii="標楷體" w:eastAsia="標楷體" w:hAnsi="標楷體" w:hint="eastAsia"/>
          <w:color w:val="000000" w:themeColor="text1"/>
          <w:szCs w:val="24"/>
        </w:rPr>
        <w:t>專題演講</w:t>
      </w:r>
      <w:r w:rsidR="001259F1" w:rsidRPr="00423D07">
        <w:rPr>
          <w:rFonts w:ascii="標楷體" w:eastAsia="標楷體" w:hAnsi="標楷體" w:hint="eastAsia"/>
          <w:color w:val="000000" w:themeColor="text1"/>
          <w:szCs w:val="24"/>
        </w:rPr>
        <w:t>小組：</w:t>
      </w:r>
      <w:r w:rsidRPr="00423D07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1259F1" w:rsidRPr="00423D07">
        <w:rPr>
          <w:rFonts w:ascii="標楷體" w:eastAsia="標楷體" w:hAnsi="標楷體" w:hint="eastAsia"/>
          <w:color w:val="000000" w:themeColor="text1"/>
          <w:szCs w:val="24"/>
        </w:rPr>
        <w:t>(小組長)、</w:t>
      </w:r>
    </w:p>
    <w:p w:rsidR="001259F1" w:rsidRPr="00423D07" w:rsidRDefault="00000C7A" w:rsidP="00000C7A">
      <w:pPr>
        <w:widowControl/>
        <w:topLinePunct/>
        <w:snapToGrid w:val="0"/>
        <w:spacing w:line="0" w:lineRule="atLeast"/>
        <w:ind w:left="8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3D0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259F1" w:rsidRPr="00423D07">
        <w:rPr>
          <w:rFonts w:ascii="標楷體" w:eastAsia="標楷體" w:hAnsi="標楷體" w:hint="eastAsia"/>
          <w:color w:val="000000" w:themeColor="text1"/>
          <w:szCs w:val="24"/>
        </w:rPr>
        <w:t>負責演講者之邀請、演講PPT收集、演講者之費用發送等。</w:t>
      </w:r>
      <w:r w:rsidRPr="00423D07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000C7A" w:rsidRPr="00423D07" w:rsidRDefault="001259F1" w:rsidP="001259F1">
      <w:pPr>
        <w:widowControl/>
        <w:numPr>
          <w:ilvl w:val="0"/>
          <w:numId w:val="6"/>
        </w:numPr>
        <w:topLinePunct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3D07">
        <w:rPr>
          <w:rFonts w:ascii="標楷體" w:eastAsia="標楷體" w:hAnsi="標楷體" w:hint="eastAsia"/>
          <w:color w:val="000000" w:themeColor="text1"/>
          <w:szCs w:val="24"/>
        </w:rPr>
        <w:t>論文後勤與網站維護小組：</w:t>
      </w:r>
      <w:r w:rsidR="00000C7A" w:rsidRPr="00423D07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Pr="00423D07">
        <w:rPr>
          <w:rFonts w:ascii="標楷體" w:eastAsia="標楷體" w:hAnsi="標楷體" w:hint="eastAsia"/>
          <w:color w:val="000000" w:themeColor="text1"/>
          <w:szCs w:val="24"/>
        </w:rPr>
        <w:t>(小組長)</w:t>
      </w:r>
    </w:p>
    <w:p w:rsidR="001259F1" w:rsidRPr="00423D07" w:rsidRDefault="001259F1" w:rsidP="00000C7A">
      <w:pPr>
        <w:widowControl/>
        <w:topLinePunct/>
        <w:snapToGrid w:val="0"/>
        <w:spacing w:line="0" w:lineRule="atLeast"/>
        <w:ind w:left="8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3D07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562A0">
        <w:rPr>
          <w:rFonts w:ascii="標楷體" w:eastAsia="標楷體" w:hAnsi="標楷體" w:hint="eastAsia"/>
          <w:color w:val="000000" w:themeColor="text1"/>
          <w:szCs w:val="24"/>
        </w:rPr>
        <w:t xml:space="preserve">          </w:t>
      </w:r>
      <w:r w:rsidRPr="00423D07">
        <w:rPr>
          <w:rFonts w:ascii="標楷體" w:eastAsia="標楷體" w:hAnsi="標楷體" w:hint="eastAsia"/>
          <w:color w:val="000000" w:themeColor="text1"/>
          <w:szCs w:val="24"/>
        </w:rPr>
        <w:t>維護</w:t>
      </w:r>
      <w:r w:rsidR="00000C7A" w:rsidRPr="00423D07">
        <w:rPr>
          <w:rFonts w:ascii="標楷體" w:eastAsia="標楷體" w:hAnsi="標楷體" w:hint="eastAsia"/>
          <w:color w:val="000000" w:themeColor="text1"/>
          <w:szCs w:val="24"/>
        </w:rPr>
        <w:t>2015</w:t>
      </w:r>
      <w:r w:rsidRPr="00423D0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00C7A" w:rsidRPr="00423D07">
        <w:rPr>
          <w:rFonts w:ascii="標楷體" w:eastAsia="標楷體" w:hAnsi="標楷體" w:hint="eastAsia"/>
          <w:color w:val="000000" w:themeColor="text1"/>
          <w:szCs w:val="24"/>
        </w:rPr>
        <w:t>優秀</w:t>
      </w:r>
      <w:r w:rsidRPr="00423D07">
        <w:rPr>
          <w:rFonts w:ascii="標楷體" w:eastAsia="標楷體" w:hAnsi="標楷體" w:hint="eastAsia"/>
          <w:color w:val="000000" w:themeColor="text1"/>
          <w:szCs w:val="24"/>
        </w:rPr>
        <w:t>論文獎助網站。</w:t>
      </w:r>
    </w:p>
    <w:p w:rsidR="002B66A3" w:rsidRPr="00423D07" w:rsidRDefault="001259F1" w:rsidP="001259F1">
      <w:pPr>
        <w:widowControl/>
        <w:numPr>
          <w:ilvl w:val="0"/>
          <w:numId w:val="6"/>
        </w:numPr>
        <w:topLinePunct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3D07">
        <w:rPr>
          <w:rFonts w:ascii="標楷體" w:eastAsia="標楷體" w:hAnsi="標楷體" w:hint="eastAsia"/>
          <w:color w:val="000000" w:themeColor="text1"/>
          <w:szCs w:val="24"/>
        </w:rPr>
        <w:t>論文評選小組：</w:t>
      </w:r>
      <w:r w:rsidR="002B66A3" w:rsidRPr="00423D07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Pr="00423D07">
        <w:rPr>
          <w:rFonts w:ascii="標楷體" w:eastAsia="標楷體" w:hAnsi="標楷體" w:hint="eastAsia"/>
          <w:color w:val="000000" w:themeColor="text1"/>
          <w:szCs w:val="24"/>
        </w:rPr>
        <w:t>(小組長)</w:t>
      </w:r>
    </w:p>
    <w:p w:rsidR="00CF7BF3" w:rsidRPr="003562A0" w:rsidRDefault="001259F1" w:rsidP="003562A0">
      <w:pPr>
        <w:widowControl/>
        <w:numPr>
          <w:ilvl w:val="0"/>
          <w:numId w:val="6"/>
        </w:numPr>
        <w:topLinePunct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  <w:sectPr w:rsidR="00CF7BF3" w:rsidRPr="003562A0" w:rsidSect="00CF7B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3562A0">
        <w:rPr>
          <w:rFonts w:ascii="標楷體" w:eastAsia="標楷體" w:hAnsi="標楷體" w:hint="eastAsia"/>
          <w:color w:val="000000" w:themeColor="text1"/>
          <w:szCs w:val="24"/>
        </w:rPr>
        <w:t>為提升優</w:t>
      </w:r>
      <w:r w:rsidR="002E3604" w:rsidRPr="003562A0">
        <w:rPr>
          <w:rFonts w:ascii="標楷體" w:eastAsia="標楷體" w:hAnsi="標楷體" w:hint="eastAsia"/>
          <w:color w:val="000000" w:themeColor="text1"/>
          <w:szCs w:val="24"/>
        </w:rPr>
        <w:t>秀</w:t>
      </w:r>
      <w:r w:rsidRPr="003562A0">
        <w:rPr>
          <w:rFonts w:ascii="標楷體" w:eastAsia="標楷體" w:hAnsi="標楷體" w:hint="eastAsia"/>
          <w:color w:val="000000" w:themeColor="text1"/>
          <w:szCs w:val="24"/>
        </w:rPr>
        <w:t>論文博碩士生之參加率，建議研究發展委員會草擬公函，請由學會發函8</w:t>
      </w:r>
      <w:r w:rsidR="003562A0" w:rsidRPr="003562A0">
        <w:rPr>
          <w:rFonts w:ascii="標楷體" w:eastAsia="標楷體" w:hAnsi="標楷體" w:hint="eastAsia"/>
          <w:color w:val="000000" w:themeColor="text1"/>
          <w:szCs w:val="24"/>
        </w:rPr>
        <w:t>所</w:t>
      </w:r>
      <w:proofErr w:type="gramStart"/>
      <w:r w:rsidR="003562A0" w:rsidRPr="003562A0">
        <w:rPr>
          <w:rFonts w:ascii="標楷體" w:eastAsia="標楷體" w:hAnsi="標楷體" w:hint="eastAsia"/>
          <w:color w:val="000000" w:themeColor="text1"/>
          <w:szCs w:val="24"/>
        </w:rPr>
        <w:t>圖資學</w:t>
      </w:r>
      <w:proofErr w:type="gramEnd"/>
      <w:r w:rsidR="003562A0" w:rsidRPr="003562A0">
        <w:rPr>
          <w:rFonts w:ascii="標楷體" w:eastAsia="標楷體" w:hAnsi="標楷體" w:hint="eastAsia"/>
          <w:color w:val="000000" w:themeColor="text1"/>
          <w:szCs w:val="24"/>
        </w:rPr>
        <w:t>系所主任鼓勵研究生踴躍參加</w:t>
      </w:r>
    </w:p>
    <w:p w:rsidR="00F30B95" w:rsidRPr="00F30B95" w:rsidRDefault="00F30B95" w:rsidP="00F30B95">
      <w:pPr>
        <w:jc w:val="center"/>
        <w:rPr>
          <w:rFonts w:ascii="Times New Roman" w:eastAsia="標楷體" w:hAnsi="Times New Roman"/>
          <w:sz w:val="28"/>
        </w:rPr>
      </w:pPr>
      <w:r w:rsidRPr="00F30B95">
        <w:rPr>
          <w:rFonts w:ascii="Times New Roman" w:eastAsia="標楷體" w:hAnsi="Times New Roman"/>
          <w:sz w:val="28"/>
        </w:rPr>
        <w:lastRenderedPageBreak/>
        <w:t>2014</w:t>
      </w:r>
      <w:r w:rsidRPr="00F30B95">
        <w:rPr>
          <w:rFonts w:ascii="Times New Roman" w:eastAsia="標楷體" w:hAnsi="標楷體"/>
          <w:sz w:val="28"/>
        </w:rPr>
        <w:t>圖書資訊學優秀學位論文獎助發表會</w:t>
      </w:r>
      <w:r w:rsidRPr="00F30B95">
        <w:rPr>
          <w:rFonts w:ascii="Times New Roman" w:eastAsia="標楷體" w:hAnsi="Times New Roman"/>
          <w:sz w:val="28"/>
        </w:rPr>
        <w:t>_</w:t>
      </w:r>
      <w:r w:rsidRPr="00F30B95">
        <w:rPr>
          <w:rFonts w:ascii="Times New Roman" w:eastAsia="標楷體" w:hAnsi="標楷體"/>
          <w:sz w:val="28"/>
        </w:rPr>
        <w:t>工作時程</w:t>
      </w:r>
    </w:p>
    <w:tbl>
      <w:tblPr>
        <w:tblStyle w:val="a8"/>
        <w:tblW w:w="5000" w:type="pct"/>
        <w:tblLook w:val="04A0"/>
      </w:tblPr>
      <w:tblGrid>
        <w:gridCol w:w="1429"/>
        <w:gridCol w:w="1514"/>
        <w:gridCol w:w="4678"/>
        <w:gridCol w:w="2341"/>
      </w:tblGrid>
      <w:tr w:rsidR="00F30B95" w:rsidRPr="005A5DBF" w:rsidTr="00A11514">
        <w:tc>
          <w:tcPr>
            <w:tcW w:w="717" w:type="pct"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月份</w:t>
            </w:r>
          </w:p>
        </w:tc>
        <w:tc>
          <w:tcPr>
            <w:tcW w:w="760" w:type="pct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工作項目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備註</w:t>
            </w:r>
          </w:p>
        </w:tc>
      </w:tr>
      <w:tr w:rsidR="00F30B95" w:rsidRPr="005A5DBF" w:rsidTr="00A11514">
        <w:tc>
          <w:tcPr>
            <w:tcW w:w="717" w:type="pct"/>
            <w:vMerge w:val="restart"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八月</w:t>
            </w:r>
          </w:p>
        </w:tc>
        <w:tc>
          <w:tcPr>
            <w:tcW w:w="760" w:type="pct"/>
            <w:vMerge w:val="restar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7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2014</w:t>
            </w:r>
            <w:r w:rsidRPr="005A5DBF">
              <w:rPr>
                <w:rFonts w:ascii="Times New Roman" w:eastAsia="標楷體" w:hAnsi="標楷體"/>
              </w:rPr>
              <w:t>優秀論文獎助網站架設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優秀論文獎助辦法網路公告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九月</w:t>
            </w: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9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優秀論文獎助辦法發文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 w:val="restart"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十月</w:t>
            </w: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5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論文申請收件截止時間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因稿件數量過少，延長申請時間</w:t>
            </w: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14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研發第三次會議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Merge w:val="restar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20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論文申請延長收件截止時間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論文審查評分標準修改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27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論文審查委員分配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30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寄出論文進行審查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 w:val="restart"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十一月</w:t>
            </w: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3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專題演講邀請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1</w:t>
            </w:r>
            <w:r w:rsidRPr="005A5DBF">
              <w:rPr>
                <w:rFonts w:ascii="Times New Roman" w:eastAsia="標楷體" w:hAnsi="標楷體"/>
              </w:rPr>
              <w:t>日至</w:t>
            </w:r>
            <w:r w:rsidRPr="005A5DBF">
              <w:rPr>
                <w:rFonts w:ascii="Times New Roman" w:eastAsia="標楷體" w:hAnsi="Times New Roman"/>
              </w:rPr>
              <w:t>12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審查委員回覆審查結果</w:t>
            </w:r>
          </w:p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proofErr w:type="gramStart"/>
            <w:r w:rsidRPr="005A5DBF">
              <w:rPr>
                <w:rFonts w:ascii="Times New Roman" w:eastAsia="標楷體" w:hAnsi="標楷體"/>
              </w:rPr>
              <w:t>＊</w:t>
            </w:r>
            <w:proofErr w:type="gramEnd"/>
            <w:r w:rsidRPr="005A5DBF">
              <w:rPr>
                <w:rFonts w:ascii="Times New Roman" w:eastAsia="標楷體" w:hAnsi="標楷體"/>
              </w:rPr>
              <w:t>最晚至</w:t>
            </w:r>
            <w:r w:rsidRPr="005A5DBF">
              <w:rPr>
                <w:rFonts w:ascii="Times New Roman" w:eastAsia="標楷體" w:hAnsi="Times New Roman"/>
              </w:rPr>
              <w:t>11</w:t>
            </w:r>
            <w:r w:rsidRPr="005A5DBF">
              <w:rPr>
                <w:rFonts w:ascii="Times New Roman" w:eastAsia="標楷體" w:hAnsi="標楷體"/>
              </w:rPr>
              <w:t>月</w:t>
            </w:r>
            <w:r w:rsidRPr="005A5DBF">
              <w:rPr>
                <w:rFonts w:ascii="Times New Roman" w:eastAsia="標楷體" w:hAnsi="Times New Roman"/>
              </w:rPr>
              <w:t>24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15</w:t>
            </w:r>
            <w:r w:rsidRPr="005A5DBF">
              <w:rPr>
                <w:rFonts w:ascii="Times New Roman" w:eastAsia="標楷體" w:hAnsi="標楷體"/>
              </w:rPr>
              <w:t>日至</w:t>
            </w:r>
            <w:r w:rsidRPr="005A5DBF">
              <w:rPr>
                <w:rFonts w:ascii="Times New Roman" w:eastAsia="標楷體" w:hAnsi="Times New Roman"/>
              </w:rPr>
              <w:t>21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論文審查結果</w:t>
            </w:r>
            <w:r w:rsidRPr="005A5DBF">
              <w:rPr>
                <w:rFonts w:ascii="Times New Roman" w:eastAsia="標楷體" w:hAnsi="Times New Roman"/>
              </w:rPr>
              <w:t>_</w:t>
            </w:r>
            <w:r w:rsidRPr="005A5DBF">
              <w:rPr>
                <w:rFonts w:ascii="Times New Roman" w:eastAsia="標楷體" w:hAnsi="標楷體"/>
              </w:rPr>
              <w:t>意見彙整</w:t>
            </w:r>
          </w:p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(</w:t>
            </w:r>
            <w:r w:rsidRPr="005A5DBF">
              <w:rPr>
                <w:rFonts w:ascii="Times New Roman" w:eastAsia="標楷體" w:hAnsi="標楷體"/>
              </w:rPr>
              <w:t>碩士、博士、飛資得</w:t>
            </w:r>
            <w:r w:rsidRPr="005A5DB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22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審查結果研發委員確認</w:t>
            </w:r>
            <w:r w:rsidRPr="005A5DBF">
              <w:rPr>
                <w:rFonts w:ascii="Times New Roman" w:eastAsia="標楷體" w:hAnsi="Times New Roman"/>
              </w:rPr>
              <w:t xml:space="preserve"> (</w:t>
            </w:r>
            <w:r w:rsidRPr="005A5DBF">
              <w:rPr>
                <w:rFonts w:ascii="Times New Roman" w:eastAsia="標楷體" w:hAnsi="標楷體"/>
              </w:rPr>
              <w:t>飛資得論文</w:t>
            </w:r>
            <w:r w:rsidRPr="005A5DB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22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審查結果研發委員確認</w:t>
            </w:r>
            <w:r w:rsidRPr="005A5DBF">
              <w:rPr>
                <w:rFonts w:ascii="Times New Roman" w:eastAsia="標楷體" w:hAnsi="Times New Roman"/>
              </w:rPr>
              <w:t xml:space="preserve"> (</w:t>
            </w:r>
            <w:r w:rsidRPr="005A5DBF">
              <w:rPr>
                <w:rFonts w:ascii="Times New Roman" w:eastAsia="標楷體" w:hAnsi="標楷體"/>
              </w:rPr>
              <w:t>博士論文</w:t>
            </w:r>
            <w:r w:rsidRPr="005A5DB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25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審查結果研發委員確認</w:t>
            </w:r>
            <w:r w:rsidRPr="005A5DBF">
              <w:rPr>
                <w:rFonts w:ascii="Times New Roman" w:eastAsia="標楷體" w:hAnsi="Times New Roman"/>
              </w:rPr>
              <w:t xml:space="preserve"> (</w:t>
            </w:r>
            <w:r w:rsidRPr="005A5DBF">
              <w:rPr>
                <w:rFonts w:ascii="Times New Roman" w:eastAsia="標楷體" w:hAnsi="標楷體"/>
              </w:rPr>
              <w:t>碩士論文</w:t>
            </w:r>
            <w:r w:rsidRPr="005A5DB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30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發表會議程</w:t>
            </w:r>
            <w:r w:rsidRPr="005A5DBF">
              <w:rPr>
                <w:rFonts w:ascii="Times New Roman" w:eastAsia="標楷體" w:hAnsi="Times New Roman"/>
              </w:rPr>
              <w:t>(Final)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rPr>
          <w:trHeight w:val="137"/>
        </w:trPr>
        <w:tc>
          <w:tcPr>
            <w:tcW w:w="717" w:type="pct"/>
            <w:vMerge w:val="restart"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十二月</w:t>
            </w: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審查結果決議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3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信件通知獲獎同學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6</w:t>
            </w:r>
            <w:r w:rsidRPr="005A5DBF">
              <w:rPr>
                <w:rFonts w:ascii="Times New Roman" w:eastAsia="標楷體" w:hAnsi="標楷體"/>
              </w:rPr>
              <w:t>日至</w:t>
            </w:r>
            <w:r w:rsidRPr="005A5DBF">
              <w:rPr>
                <w:rFonts w:ascii="Times New Roman" w:eastAsia="標楷體" w:hAnsi="Times New Roman"/>
              </w:rPr>
              <w:t>17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發表會海報設計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9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優秀論文摘要集</w:t>
            </w:r>
            <w:r w:rsidRPr="005A5DBF">
              <w:rPr>
                <w:rFonts w:ascii="Times New Roman" w:eastAsia="標楷體" w:hAnsi="Times New Roman"/>
              </w:rPr>
              <w:t>_</w:t>
            </w:r>
            <w:r w:rsidRPr="005A5DBF">
              <w:rPr>
                <w:rFonts w:ascii="Times New Roman" w:eastAsia="標楷體" w:hAnsi="標楷體"/>
              </w:rPr>
              <w:t>初版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11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學位論文指導教授獎狀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17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完成印製海報及摘要集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19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發表會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24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活動新聞稿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Merge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26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活動新聞稿上線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  <w:tr w:rsidR="00F30B95" w:rsidRPr="005A5DBF" w:rsidTr="00A11514">
        <w:tc>
          <w:tcPr>
            <w:tcW w:w="717" w:type="pct"/>
            <w:vAlign w:val="center"/>
          </w:tcPr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2015</w:t>
            </w:r>
            <w:r w:rsidRPr="005A5DBF">
              <w:rPr>
                <w:rFonts w:ascii="Times New Roman" w:eastAsia="標楷體" w:hAnsi="標楷體"/>
              </w:rPr>
              <w:t>年</w:t>
            </w:r>
          </w:p>
          <w:p w:rsidR="00F30B95" w:rsidRPr="005A5DBF" w:rsidRDefault="00F30B95" w:rsidP="00A11514">
            <w:pPr>
              <w:ind w:left="0" w:firstLine="0"/>
              <w:jc w:val="center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一月</w:t>
            </w:r>
          </w:p>
        </w:tc>
        <w:tc>
          <w:tcPr>
            <w:tcW w:w="760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Times New Roman"/>
              </w:rPr>
              <w:t>19</w:t>
            </w:r>
            <w:r w:rsidRPr="005A5DBF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348" w:type="pct"/>
            <w:vAlign w:val="center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  <w:r w:rsidRPr="005A5DBF">
              <w:rPr>
                <w:rFonts w:ascii="Times New Roman" w:eastAsia="標楷體" w:hAnsi="標楷體"/>
              </w:rPr>
              <w:t>活動核銷</w:t>
            </w:r>
          </w:p>
        </w:tc>
        <w:tc>
          <w:tcPr>
            <w:tcW w:w="1175" w:type="pct"/>
          </w:tcPr>
          <w:p w:rsidR="00F30B95" w:rsidRPr="005A5DBF" w:rsidRDefault="00F30B95" w:rsidP="00A11514">
            <w:pPr>
              <w:ind w:left="0" w:firstLine="0"/>
              <w:rPr>
                <w:rFonts w:ascii="Times New Roman" w:eastAsia="標楷體" w:hAnsi="Times New Roman"/>
              </w:rPr>
            </w:pPr>
          </w:p>
        </w:tc>
      </w:tr>
    </w:tbl>
    <w:p w:rsidR="00F30B95" w:rsidRPr="00F30B95" w:rsidRDefault="00F30B95" w:rsidP="00F30B95">
      <w:pPr>
        <w:ind w:left="480"/>
        <w:rPr>
          <w:rFonts w:ascii="Times New Roman" w:eastAsia="標楷體" w:hAnsi="Times New Roman"/>
        </w:rPr>
      </w:pPr>
    </w:p>
    <w:p w:rsidR="00F30B95" w:rsidRPr="00F30B95" w:rsidRDefault="00F30B95" w:rsidP="00F30B95">
      <w:pPr>
        <w:ind w:left="480"/>
        <w:rPr>
          <w:rFonts w:ascii="Times New Roman" w:eastAsia="標楷體" w:hAnsi="Times New Roman"/>
          <w:b/>
        </w:rPr>
      </w:pPr>
      <w:r w:rsidRPr="00F30B95">
        <w:rPr>
          <w:rFonts w:ascii="Times New Roman" w:eastAsia="標楷體" w:hAnsi="標楷體"/>
          <w:b/>
        </w:rPr>
        <w:t>遇到困難</w:t>
      </w:r>
    </w:p>
    <w:p w:rsidR="00F30B95" w:rsidRPr="00F30B95" w:rsidRDefault="00F30B95" w:rsidP="00F30B95">
      <w:pPr>
        <w:ind w:left="480"/>
        <w:rPr>
          <w:rFonts w:ascii="Times New Roman" w:eastAsia="標楷體" w:hAnsi="Times New Roman"/>
        </w:rPr>
      </w:pPr>
      <w:r w:rsidRPr="00F30B95">
        <w:rPr>
          <w:rFonts w:ascii="Times New Roman" w:eastAsia="標楷體" w:hAnsi="Times New Roman"/>
        </w:rPr>
        <w:t>1.</w:t>
      </w:r>
      <w:r w:rsidRPr="00F30B95">
        <w:rPr>
          <w:rFonts w:ascii="Times New Roman" w:eastAsia="標楷體" w:hAnsi="標楷體"/>
        </w:rPr>
        <w:t>論文申請件數過少</w:t>
      </w:r>
    </w:p>
    <w:p w:rsidR="00F30B95" w:rsidRPr="00F30B95" w:rsidRDefault="00F30B95" w:rsidP="00F30B95">
      <w:pPr>
        <w:ind w:left="480"/>
        <w:rPr>
          <w:rFonts w:ascii="Times New Roman" w:eastAsia="標楷體" w:hAnsi="Times New Roman"/>
        </w:rPr>
      </w:pPr>
      <w:r w:rsidRPr="00F30B95">
        <w:rPr>
          <w:rFonts w:ascii="Times New Roman" w:eastAsia="標楷體" w:hAnsi="Times New Roman"/>
        </w:rPr>
        <w:t xml:space="preserve"> </w:t>
      </w:r>
      <w:r w:rsidRPr="00F30B95">
        <w:rPr>
          <w:rFonts w:ascii="Times New Roman" w:eastAsia="標楷體" w:hAnsi="標楷體"/>
          <w:shd w:val="pct15" w:color="auto" w:fill="FFFFFF"/>
        </w:rPr>
        <w:t>解決方案：</w:t>
      </w:r>
      <w:r w:rsidRPr="00F30B95">
        <w:rPr>
          <w:rFonts w:ascii="Times New Roman" w:eastAsia="標楷體" w:hAnsi="標楷體"/>
        </w:rPr>
        <w:t>整理台灣</w:t>
      </w:r>
      <w:proofErr w:type="gramStart"/>
      <w:r w:rsidRPr="00F30B95">
        <w:rPr>
          <w:rFonts w:ascii="Times New Roman" w:eastAsia="標楷體" w:hAnsi="標楷體"/>
        </w:rPr>
        <w:t>圖資系</w:t>
      </w:r>
      <w:proofErr w:type="gramEnd"/>
      <w:r w:rsidRPr="00F30B95">
        <w:rPr>
          <w:rFonts w:ascii="Times New Roman" w:eastAsia="標楷體" w:hAnsi="標楷體"/>
        </w:rPr>
        <w:t>所符合資格之論文，再請各系所老師協助，鼓勵同學報名</w:t>
      </w:r>
    </w:p>
    <w:p w:rsidR="001259F1" w:rsidRPr="00F30B95" w:rsidRDefault="00F30B95" w:rsidP="00F30B95">
      <w:pPr>
        <w:ind w:left="480"/>
        <w:rPr>
          <w:rFonts w:ascii="Times New Roman" w:eastAsia="標楷體" w:hAnsi="Times New Roman"/>
        </w:rPr>
      </w:pPr>
      <w:r w:rsidRPr="00F30B95">
        <w:rPr>
          <w:rFonts w:ascii="Times New Roman" w:eastAsia="標楷體" w:hAnsi="Times New Roman"/>
        </w:rPr>
        <w:t>2.</w:t>
      </w:r>
      <w:r w:rsidRPr="00F30B95">
        <w:rPr>
          <w:rFonts w:ascii="Times New Roman" w:eastAsia="標楷體" w:hAnsi="標楷體"/>
        </w:rPr>
        <w:t>論文審查委員未能如期完成，導致延遲得獎公告</w:t>
      </w:r>
    </w:p>
    <w:sectPr w:rsidR="001259F1" w:rsidRPr="00F30B95" w:rsidSect="00D853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2B" w:rsidRDefault="003B552B" w:rsidP="00E2517B">
      <w:r>
        <w:separator/>
      </w:r>
    </w:p>
  </w:endnote>
  <w:endnote w:type="continuationSeparator" w:id="0">
    <w:p w:rsidR="003B552B" w:rsidRDefault="003B552B" w:rsidP="00E2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7A" w:rsidRDefault="000632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7A" w:rsidRDefault="000632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7A" w:rsidRDefault="000632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2B" w:rsidRDefault="003B552B" w:rsidP="00E2517B">
      <w:r>
        <w:separator/>
      </w:r>
    </w:p>
  </w:footnote>
  <w:footnote w:type="continuationSeparator" w:id="0">
    <w:p w:rsidR="003B552B" w:rsidRDefault="003B552B" w:rsidP="00E2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7A" w:rsidRDefault="000632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F4" w:rsidRPr="00A35EF4" w:rsidRDefault="0006327A" w:rsidP="00A35EF4">
    <w:pPr>
      <w:jc w:val="right"/>
      <w:rPr>
        <w:rFonts w:ascii="標楷體" w:eastAsia="標楷體" w:hAnsi="標楷體"/>
        <w:b/>
        <w:color w:val="000000" w:themeColor="text1"/>
        <w:szCs w:val="28"/>
        <w:bdr w:val="single" w:sz="4" w:space="0" w:color="auto"/>
      </w:rPr>
    </w:pPr>
    <w:r>
      <w:rPr>
        <w:rFonts w:ascii="標楷體" w:eastAsia="標楷體" w:hAnsi="標楷體" w:hint="eastAsia"/>
        <w:b/>
        <w:color w:val="000000" w:themeColor="text1"/>
        <w:szCs w:val="28"/>
        <w:bdr w:val="single" w:sz="4" w:space="0" w:color="auto"/>
      </w:rPr>
      <w:t>附件五</w:t>
    </w:r>
  </w:p>
  <w:p w:rsidR="00CF7BF3" w:rsidRDefault="00CF7B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7A" w:rsidRDefault="000632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D7"/>
    <w:multiLevelType w:val="hybridMultilevel"/>
    <w:tmpl w:val="97CAB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96A74"/>
    <w:multiLevelType w:val="hybridMultilevel"/>
    <w:tmpl w:val="6AE6808A"/>
    <w:lvl w:ilvl="0" w:tplc="A5A66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A6DEE"/>
    <w:multiLevelType w:val="hybridMultilevel"/>
    <w:tmpl w:val="8C62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3A2E40"/>
    <w:multiLevelType w:val="hybridMultilevel"/>
    <w:tmpl w:val="AF0E3EEA"/>
    <w:lvl w:ilvl="0" w:tplc="E60E2716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207943"/>
    <w:multiLevelType w:val="hybridMultilevel"/>
    <w:tmpl w:val="AF0E3EEA"/>
    <w:lvl w:ilvl="0" w:tplc="E60E2716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C422D9B"/>
    <w:multiLevelType w:val="hybridMultilevel"/>
    <w:tmpl w:val="53740404"/>
    <w:lvl w:ilvl="0" w:tplc="1B9A5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B331F86"/>
    <w:multiLevelType w:val="hybridMultilevel"/>
    <w:tmpl w:val="145081DA"/>
    <w:lvl w:ilvl="0" w:tplc="E60E2716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FB3598"/>
    <w:multiLevelType w:val="hybridMultilevel"/>
    <w:tmpl w:val="8C62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476861"/>
    <w:multiLevelType w:val="hybridMultilevel"/>
    <w:tmpl w:val="5C4C4352"/>
    <w:lvl w:ilvl="0" w:tplc="E60E2716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A348B9"/>
    <w:multiLevelType w:val="hybridMultilevel"/>
    <w:tmpl w:val="5E206734"/>
    <w:lvl w:ilvl="0" w:tplc="A79E0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6B7FBF"/>
    <w:multiLevelType w:val="hybridMultilevel"/>
    <w:tmpl w:val="6AE6808A"/>
    <w:lvl w:ilvl="0" w:tplc="A5A66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36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34E"/>
    <w:rsid w:val="00000C7A"/>
    <w:rsid w:val="0006327A"/>
    <w:rsid w:val="000F29A1"/>
    <w:rsid w:val="001259F1"/>
    <w:rsid w:val="00141DA5"/>
    <w:rsid w:val="00237A4C"/>
    <w:rsid w:val="002B66A3"/>
    <w:rsid w:val="002E3604"/>
    <w:rsid w:val="003562A0"/>
    <w:rsid w:val="003A48A1"/>
    <w:rsid w:val="003B552B"/>
    <w:rsid w:val="00412FAF"/>
    <w:rsid w:val="00423D07"/>
    <w:rsid w:val="00484285"/>
    <w:rsid w:val="0049198E"/>
    <w:rsid w:val="00571FBF"/>
    <w:rsid w:val="0057280F"/>
    <w:rsid w:val="00581CAF"/>
    <w:rsid w:val="005C69BE"/>
    <w:rsid w:val="00623CC2"/>
    <w:rsid w:val="007F1D48"/>
    <w:rsid w:val="008800BA"/>
    <w:rsid w:val="008A3F2D"/>
    <w:rsid w:val="009D2A04"/>
    <w:rsid w:val="00A06427"/>
    <w:rsid w:val="00A35EF4"/>
    <w:rsid w:val="00BA643F"/>
    <w:rsid w:val="00CF7BF3"/>
    <w:rsid w:val="00D8534E"/>
    <w:rsid w:val="00E2517B"/>
    <w:rsid w:val="00E36656"/>
    <w:rsid w:val="00EB6F46"/>
    <w:rsid w:val="00F21728"/>
    <w:rsid w:val="00F30B95"/>
    <w:rsid w:val="00F8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4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25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2517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25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2517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30B95"/>
    <w:pPr>
      <w:ind w:left="964" w:hanging="48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97AD-9E19-41C0-B629-C3E48030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2</cp:revision>
  <cp:lastPrinted>2015-06-22T10:27:00Z</cp:lastPrinted>
  <dcterms:created xsi:type="dcterms:W3CDTF">2015-06-23T12:25:00Z</dcterms:created>
  <dcterms:modified xsi:type="dcterms:W3CDTF">2015-06-23T12:25:00Z</dcterms:modified>
</cp:coreProperties>
</file>