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F3" w:rsidRPr="00730195" w:rsidRDefault="00303FF3" w:rsidP="00BE7FC2">
      <w:pPr>
        <w:spacing w:beforeLines="20" w:before="72" w:line="0" w:lineRule="atLeast"/>
        <w:jc w:val="center"/>
        <w:rPr>
          <w:rFonts w:eastAsia="標楷體"/>
          <w:b/>
          <w:w w:val="90"/>
          <w:sz w:val="28"/>
          <w:szCs w:val="28"/>
        </w:rPr>
      </w:pPr>
      <w:r w:rsidRPr="00730195">
        <w:rPr>
          <w:rFonts w:eastAsia="標楷體" w:hint="eastAsia"/>
          <w:b/>
          <w:bCs/>
          <w:w w:val="80"/>
          <w:sz w:val="36"/>
          <w:szCs w:val="36"/>
        </w:rPr>
        <w:t>中華民國圖書館學會</w:t>
      </w:r>
      <w:r w:rsidRPr="00730195">
        <w:rPr>
          <w:rFonts w:eastAsia="標楷體"/>
          <w:b/>
          <w:bCs/>
          <w:w w:val="80"/>
          <w:sz w:val="36"/>
          <w:szCs w:val="36"/>
        </w:rPr>
        <w:t>10</w:t>
      </w:r>
      <w:r w:rsidRPr="00730195">
        <w:rPr>
          <w:rFonts w:eastAsia="標楷體" w:hint="eastAsia"/>
          <w:b/>
          <w:bCs/>
          <w:w w:val="80"/>
          <w:sz w:val="36"/>
          <w:szCs w:val="36"/>
        </w:rPr>
        <w:t>4</w:t>
      </w:r>
      <w:r w:rsidRPr="00730195">
        <w:rPr>
          <w:rFonts w:eastAsia="標楷體" w:hint="eastAsia"/>
          <w:b/>
          <w:bCs/>
          <w:w w:val="80"/>
          <w:sz w:val="36"/>
          <w:szCs w:val="36"/>
        </w:rPr>
        <w:t>年度研習班一覽表</w:t>
      </w:r>
    </w:p>
    <w:tbl>
      <w:tblPr>
        <w:tblW w:w="6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1530"/>
        <w:gridCol w:w="1047"/>
        <w:gridCol w:w="1126"/>
        <w:gridCol w:w="5243"/>
        <w:gridCol w:w="1442"/>
      </w:tblGrid>
      <w:tr w:rsidR="00730195" w:rsidRPr="00730195" w:rsidTr="00F6217C">
        <w:trPr>
          <w:jc w:val="center"/>
        </w:trPr>
        <w:tc>
          <w:tcPr>
            <w:tcW w:w="158" w:type="pct"/>
            <w:vAlign w:val="center"/>
          </w:tcPr>
          <w:p w:rsidR="00AE6050" w:rsidRPr="00730195" w:rsidRDefault="00AE6050" w:rsidP="00885972">
            <w:pPr>
              <w:snapToGrid w:val="0"/>
              <w:spacing w:line="240" w:lineRule="atLeast"/>
              <w:jc w:val="center"/>
              <w:rPr>
                <w:rFonts w:eastAsia="標楷體"/>
                <w:spacing w:val="-8"/>
                <w:w w:val="80"/>
                <w:sz w:val="26"/>
                <w:szCs w:val="26"/>
              </w:rPr>
            </w:pPr>
            <w:r w:rsidRPr="00730195">
              <w:rPr>
                <w:rFonts w:eastAsia="標楷體"/>
                <w:spacing w:val="-8"/>
                <w:w w:val="80"/>
                <w:sz w:val="26"/>
                <w:szCs w:val="26"/>
              </w:rPr>
              <w:t>序</w:t>
            </w:r>
          </w:p>
        </w:tc>
        <w:tc>
          <w:tcPr>
            <w:tcW w:w="713" w:type="pct"/>
            <w:shd w:val="clear" w:color="auto" w:fill="auto"/>
            <w:vAlign w:val="center"/>
          </w:tcPr>
          <w:p w:rsidR="00AE6050" w:rsidRPr="00730195" w:rsidRDefault="00AE6050" w:rsidP="00F6217C">
            <w:pPr>
              <w:snapToGrid w:val="0"/>
              <w:spacing w:line="240" w:lineRule="atLeast"/>
              <w:jc w:val="center"/>
              <w:rPr>
                <w:rFonts w:eastAsia="標楷體"/>
                <w:spacing w:val="-8"/>
                <w:w w:val="80"/>
                <w:sz w:val="26"/>
                <w:szCs w:val="26"/>
              </w:rPr>
            </w:pPr>
            <w:r w:rsidRPr="00730195">
              <w:rPr>
                <w:rFonts w:eastAsia="標楷體"/>
                <w:spacing w:val="-8"/>
                <w:w w:val="80"/>
                <w:sz w:val="26"/>
                <w:szCs w:val="26"/>
              </w:rPr>
              <w:t>名稱</w:t>
            </w:r>
            <w:r w:rsidRPr="00730195">
              <w:rPr>
                <w:rFonts w:eastAsia="標楷體" w:hint="eastAsia"/>
                <w:spacing w:val="-8"/>
                <w:w w:val="80"/>
                <w:sz w:val="26"/>
                <w:szCs w:val="26"/>
              </w:rPr>
              <w:t xml:space="preserve"> </w:t>
            </w:r>
            <w:r w:rsidRPr="00730195">
              <w:rPr>
                <w:rFonts w:eastAsia="標楷體"/>
                <w:spacing w:val="-8"/>
                <w:w w:val="80"/>
                <w:sz w:val="26"/>
                <w:szCs w:val="26"/>
              </w:rPr>
              <w:t>/</w:t>
            </w:r>
            <w:r w:rsidRPr="00730195">
              <w:rPr>
                <w:rFonts w:eastAsia="標楷體" w:hint="eastAsia"/>
                <w:spacing w:val="-8"/>
                <w:w w:val="80"/>
                <w:sz w:val="26"/>
                <w:szCs w:val="26"/>
              </w:rPr>
              <w:t xml:space="preserve"> </w:t>
            </w:r>
            <w:r w:rsidRPr="00730195">
              <w:rPr>
                <w:rFonts w:eastAsia="標楷體"/>
                <w:spacing w:val="-8"/>
                <w:w w:val="80"/>
                <w:sz w:val="26"/>
                <w:szCs w:val="26"/>
              </w:rPr>
              <w:t>人數</w:t>
            </w:r>
          </w:p>
        </w:tc>
        <w:tc>
          <w:tcPr>
            <w:tcW w:w="488" w:type="pct"/>
            <w:shd w:val="clear" w:color="auto" w:fill="auto"/>
            <w:vAlign w:val="center"/>
          </w:tcPr>
          <w:p w:rsidR="00AE6050" w:rsidRPr="00730195" w:rsidRDefault="00AE6050" w:rsidP="00885972">
            <w:pPr>
              <w:snapToGrid w:val="0"/>
              <w:spacing w:line="240" w:lineRule="atLeast"/>
              <w:jc w:val="center"/>
              <w:rPr>
                <w:rFonts w:eastAsia="標楷體"/>
                <w:spacing w:val="-4"/>
                <w:w w:val="80"/>
                <w:sz w:val="26"/>
                <w:szCs w:val="26"/>
              </w:rPr>
            </w:pPr>
            <w:r w:rsidRPr="00730195">
              <w:rPr>
                <w:rFonts w:eastAsia="標楷體"/>
                <w:spacing w:val="-4"/>
                <w:w w:val="80"/>
                <w:sz w:val="26"/>
                <w:szCs w:val="26"/>
              </w:rPr>
              <w:t>研習時間</w:t>
            </w:r>
          </w:p>
        </w:tc>
        <w:tc>
          <w:tcPr>
            <w:tcW w:w="525" w:type="pct"/>
            <w:shd w:val="clear" w:color="auto" w:fill="auto"/>
            <w:vAlign w:val="center"/>
          </w:tcPr>
          <w:p w:rsidR="00AE6050" w:rsidRPr="00730195" w:rsidRDefault="00AE6050" w:rsidP="00885972">
            <w:pPr>
              <w:snapToGrid w:val="0"/>
              <w:spacing w:line="240" w:lineRule="atLeast"/>
              <w:jc w:val="center"/>
              <w:rPr>
                <w:rFonts w:eastAsia="標楷體"/>
                <w:spacing w:val="-8"/>
                <w:w w:val="80"/>
                <w:sz w:val="26"/>
                <w:szCs w:val="26"/>
              </w:rPr>
            </w:pPr>
            <w:r w:rsidRPr="00730195">
              <w:rPr>
                <w:rFonts w:eastAsia="標楷體"/>
                <w:spacing w:val="-8"/>
                <w:w w:val="80"/>
                <w:sz w:val="26"/>
                <w:szCs w:val="26"/>
              </w:rPr>
              <w:t>承辦單位</w:t>
            </w:r>
          </w:p>
        </w:tc>
        <w:tc>
          <w:tcPr>
            <w:tcW w:w="2444" w:type="pct"/>
            <w:shd w:val="clear" w:color="auto" w:fill="auto"/>
            <w:vAlign w:val="center"/>
          </w:tcPr>
          <w:p w:rsidR="00AE6050" w:rsidRPr="00730195" w:rsidRDefault="00AE6050" w:rsidP="00885972">
            <w:pPr>
              <w:snapToGrid w:val="0"/>
              <w:spacing w:line="240" w:lineRule="atLeast"/>
              <w:jc w:val="center"/>
              <w:rPr>
                <w:rFonts w:eastAsia="標楷體"/>
                <w:spacing w:val="-16"/>
                <w:w w:val="80"/>
                <w:sz w:val="26"/>
                <w:szCs w:val="26"/>
              </w:rPr>
            </w:pPr>
            <w:r w:rsidRPr="00730195">
              <w:rPr>
                <w:rFonts w:eastAsia="標楷體" w:hint="eastAsia"/>
                <w:spacing w:val="-8"/>
                <w:w w:val="80"/>
                <w:sz w:val="26"/>
                <w:szCs w:val="26"/>
              </w:rPr>
              <w:t>研習課程</w:t>
            </w:r>
          </w:p>
        </w:tc>
        <w:tc>
          <w:tcPr>
            <w:tcW w:w="672" w:type="pct"/>
            <w:shd w:val="clear" w:color="auto" w:fill="auto"/>
            <w:vAlign w:val="center"/>
          </w:tcPr>
          <w:p w:rsidR="00AE6050" w:rsidRPr="00730195" w:rsidRDefault="00AE6050" w:rsidP="00885972">
            <w:pPr>
              <w:snapToGrid w:val="0"/>
              <w:spacing w:line="240" w:lineRule="atLeast"/>
              <w:jc w:val="center"/>
              <w:rPr>
                <w:rFonts w:eastAsia="標楷體"/>
                <w:spacing w:val="-8"/>
                <w:w w:val="80"/>
                <w:sz w:val="26"/>
                <w:szCs w:val="26"/>
              </w:rPr>
            </w:pPr>
            <w:r w:rsidRPr="00730195">
              <w:rPr>
                <w:rFonts w:eastAsia="標楷體" w:hint="eastAsia"/>
                <w:spacing w:val="-8"/>
                <w:w w:val="80"/>
                <w:sz w:val="26"/>
                <w:szCs w:val="26"/>
              </w:rPr>
              <w:t>研習費用</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1</w:t>
            </w:r>
          </w:p>
        </w:tc>
        <w:tc>
          <w:tcPr>
            <w:tcW w:w="713" w:type="pct"/>
            <w:shd w:val="clear" w:color="auto" w:fill="auto"/>
            <w:vAlign w:val="center"/>
          </w:tcPr>
          <w:p w:rsidR="008D762D" w:rsidRPr="00730195" w:rsidRDefault="00303FF3" w:rsidP="008D762D">
            <w:pPr>
              <w:snapToGrid w:val="0"/>
              <w:spacing w:line="0" w:lineRule="atLeast"/>
              <w:ind w:leftChars="10" w:left="24" w:rightChars="10" w:right="24"/>
              <w:jc w:val="both"/>
              <w:rPr>
                <w:rFonts w:eastAsia="標楷體"/>
                <w:bCs/>
                <w:spacing w:val="-8"/>
                <w:w w:val="80"/>
                <w:sz w:val="26"/>
                <w:szCs w:val="26"/>
              </w:rPr>
            </w:pPr>
            <w:r w:rsidRPr="00730195">
              <w:rPr>
                <w:rFonts w:eastAsia="標楷體"/>
                <w:bCs/>
                <w:spacing w:val="-8"/>
                <w:w w:val="80"/>
                <w:sz w:val="25"/>
                <w:szCs w:val="25"/>
              </w:rPr>
              <w:t>量身訂作圖書館服務：分齡分眾終身閱讀</w:t>
            </w:r>
            <w:r w:rsidR="007371A0" w:rsidRPr="00730195">
              <w:rPr>
                <w:rFonts w:eastAsia="標楷體"/>
                <w:bCs/>
                <w:spacing w:val="-8"/>
                <w:w w:val="80"/>
                <w:sz w:val="25"/>
                <w:szCs w:val="25"/>
              </w:rPr>
              <w:t>研習班</w:t>
            </w:r>
          </w:p>
          <w:p w:rsidR="00303FF3" w:rsidRPr="00730195" w:rsidRDefault="008D762D" w:rsidP="008D762D">
            <w:pPr>
              <w:tabs>
                <w:tab w:val="left" w:pos="692"/>
              </w:tabs>
              <w:snapToGrid w:val="0"/>
              <w:spacing w:line="240" w:lineRule="atLeast"/>
              <w:ind w:leftChars="10" w:left="24" w:rightChars="10" w:right="24"/>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8</w:t>
            </w:r>
            <w:r w:rsidRPr="00730195">
              <w:rPr>
                <w:rFonts w:eastAsia="標楷體"/>
                <w:bCs/>
                <w:spacing w:val="-8"/>
                <w:w w:val="75"/>
                <w:sz w:val="20"/>
                <w:szCs w:val="20"/>
              </w:rPr>
              <w:t>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6/8-6/12</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p w:rsidR="00303FF3" w:rsidRPr="00730195" w:rsidRDefault="00303FF3" w:rsidP="003965C2">
            <w:pPr>
              <w:snapToGrid w:val="0"/>
              <w:spacing w:line="240" w:lineRule="atLeast"/>
              <w:jc w:val="center"/>
              <w:rPr>
                <w:rFonts w:eastAsia="標楷體"/>
                <w:bCs/>
                <w:spacing w:val="-8"/>
                <w:w w:val="80"/>
                <w:sz w:val="22"/>
                <w:szCs w:val="22"/>
                <w:highlight w:val="yellow"/>
              </w:rPr>
            </w:pPr>
            <w:r w:rsidRPr="00730195">
              <w:rPr>
                <w:rFonts w:eastAsia="標楷體"/>
                <w:bCs/>
                <w:spacing w:val="-8"/>
                <w:w w:val="80"/>
                <w:sz w:val="22"/>
                <w:szCs w:val="22"/>
              </w:rPr>
              <w:t>接受單日報名</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國立公共資訊圖書館</w:t>
            </w:r>
          </w:p>
        </w:tc>
        <w:tc>
          <w:tcPr>
            <w:tcW w:w="2444" w:type="pct"/>
            <w:shd w:val="clear" w:color="auto" w:fill="auto"/>
            <w:vAlign w:val="center"/>
          </w:tcPr>
          <w:p w:rsidR="000174DC" w:rsidRPr="00730195" w:rsidRDefault="000174DC" w:rsidP="000174DC">
            <w:pPr>
              <w:snapToGrid w:val="0"/>
              <w:spacing w:line="240" w:lineRule="atLeast"/>
              <w:ind w:leftChars="10" w:left="24" w:rightChars="10" w:right="24"/>
              <w:jc w:val="both"/>
              <w:rPr>
                <w:rFonts w:eastAsia="標楷體"/>
                <w:bCs/>
                <w:spacing w:val="-16"/>
                <w:w w:val="80"/>
                <w:sz w:val="22"/>
                <w:szCs w:val="22"/>
              </w:rPr>
            </w:pPr>
            <w:r w:rsidRPr="00730195">
              <w:rPr>
                <w:rFonts w:eastAsia="標楷體" w:hint="eastAsia"/>
                <w:bCs/>
                <w:spacing w:val="-16"/>
                <w:w w:val="80"/>
                <w:sz w:val="22"/>
                <w:szCs w:val="22"/>
              </w:rPr>
              <w:t>6</w:t>
            </w:r>
            <w:r w:rsidRPr="00730195">
              <w:rPr>
                <w:rFonts w:eastAsia="標楷體"/>
                <w:bCs/>
                <w:spacing w:val="-16"/>
                <w:w w:val="80"/>
                <w:sz w:val="22"/>
                <w:szCs w:val="22"/>
              </w:rPr>
              <w:t>/</w:t>
            </w:r>
            <w:r w:rsidRPr="00730195">
              <w:rPr>
                <w:rFonts w:eastAsia="標楷體" w:hint="eastAsia"/>
                <w:bCs/>
                <w:spacing w:val="-16"/>
                <w:w w:val="80"/>
                <w:sz w:val="22"/>
                <w:szCs w:val="22"/>
              </w:rPr>
              <w:t>8</w:t>
            </w:r>
            <w:r w:rsidRPr="00730195">
              <w:rPr>
                <w:rFonts w:eastAsia="標楷體"/>
                <w:bCs/>
                <w:spacing w:val="-16"/>
                <w:w w:val="80"/>
                <w:sz w:val="22"/>
                <w:szCs w:val="22"/>
              </w:rPr>
              <w:t>(</w:t>
            </w:r>
            <w:proofErr w:type="gramStart"/>
            <w:r w:rsidRPr="00730195">
              <w:rPr>
                <w:rFonts w:eastAsia="標楷體"/>
                <w:bCs/>
                <w:spacing w:val="-16"/>
                <w:w w:val="80"/>
                <w:sz w:val="22"/>
                <w:szCs w:val="22"/>
              </w:rPr>
              <w:t>一</w:t>
            </w:r>
            <w:proofErr w:type="gramEnd"/>
            <w:r w:rsidRPr="00730195">
              <w:rPr>
                <w:rFonts w:eastAsia="標楷體"/>
                <w:bCs/>
                <w:spacing w:val="-16"/>
                <w:w w:val="80"/>
                <w:sz w:val="22"/>
                <w:szCs w:val="22"/>
              </w:rPr>
              <w:t>)</w:t>
            </w:r>
            <w:r w:rsidRPr="00730195">
              <w:rPr>
                <w:rFonts w:eastAsia="標楷體"/>
                <w:bCs/>
                <w:spacing w:val="-16"/>
                <w:w w:val="80"/>
                <w:sz w:val="22"/>
                <w:szCs w:val="22"/>
              </w:rPr>
              <w:t>兒童閱讀推廣與實務經驗分享；</w:t>
            </w:r>
            <w:r w:rsidRPr="00730195">
              <w:rPr>
                <w:rFonts w:eastAsia="標楷體" w:hint="eastAsia"/>
                <w:bCs/>
                <w:spacing w:val="-16"/>
                <w:w w:val="80"/>
                <w:sz w:val="22"/>
                <w:szCs w:val="22"/>
              </w:rPr>
              <w:t>6</w:t>
            </w:r>
            <w:r w:rsidRPr="00730195">
              <w:rPr>
                <w:rFonts w:eastAsia="標楷體"/>
                <w:bCs/>
                <w:spacing w:val="-16"/>
                <w:w w:val="80"/>
                <w:sz w:val="22"/>
                <w:szCs w:val="22"/>
              </w:rPr>
              <w:t>/</w:t>
            </w:r>
            <w:r w:rsidRPr="00730195">
              <w:rPr>
                <w:rFonts w:eastAsia="標楷體" w:hint="eastAsia"/>
                <w:bCs/>
                <w:spacing w:val="-16"/>
                <w:w w:val="80"/>
                <w:sz w:val="22"/>
                <w:szCs w:val="22"/>
              </w:rPr>
              <w:t>9</w:t>
            </w:r>
            <w:r w:rsidRPr="00730195">
              <w:rPr>
                <w:rFonts w:eastAsia="標楷體"/>
                <w:bCs/>
                <w:spacing w:val="-16"/>
                <w:w w:val="80"/>
                <w:sz w:val="22"/>
                <w:szCs w:val="22"/>
              </w:rPr>
              <w:t>(</w:t>
            </w:r>
            <w:r w:rsidRPr="00730195">
              <w:rPr>
                <w:rFonts w:eastAsia="標楷體"/>
                <w:bCs/>
                <w:spacing w:val="-16"/>
                <w:w w:val="80"/>
                <w:sz w:val="22"/>
                <w:szCs w:val="22"/>
              </w:rPr>
              <w:t>二</w:t>
            </w:r>
            <w:r w:rsidRPr="00730195">
              <w:rPr>
                <w:rFonts w:eastAsia="標楷體"/>
                <w:bCs/>
                <w:spacing w:val="-16"/>
                <w:w w:val="80"/>
                <w:sz w:val="22"/>
                <w:szCs w:val="22"/>
              </w:rPr>
              <w:t>)</w:t>
            </w:r>
            <w:r w:rsidRPr="00730195">
              <w:rPr>
                <w:rFonts w:eastAsia="標楷體"/>
                <w:bCs/>
                <w:spacing w:val="-16"/>
                <w:w w:val="80"/>
                <w:sz w:val="22"/>
                <w:szCs w:val="22"/>
              </w:rPr>
              <w:t>樂在圖書館：高齡讀者圖書館服務；</w:t>
            </w:r>
            <w:r w:rsidRPr="00730195">
              <w:rPr>
                <w:rFonts w:eastAsia="標楷體" w:hint="eastAsia"/>
                <w:bCs/>
                <w:spacing w:val="-16"/>
                <w:w w:val="80"/>
                <w:sz w:val="22"/>
                <w:szCs w:val="22"/>
              </w:rPr>
              <w:t>6</w:t>
            </w:r>
            <w:r w:rsidRPr="00730195">
              <w:rPr>
                <w:rFonts w:eastAsia="標楷體"/>
                <w:bCs/>
                <w:spacing w:val="-16"/>
                <w:w w:val="80"/>
                <w:sz w:val="22"/>
                <w:szCs w:val="22"/>
              </w:rPr>
              <w:t>/</w:t>
            </w:r>
            <w:r w:rsidRPr="00730195">
              <w:rPr>
                <w:rFonts w:eastAsia="標楷體" w:hint="eastAsia"/>
                <w:bCs/>
                <w:spacing w:val="-16"/>
                <w:w w:val="80"/>
                <w:sz w:val="22"/>
                <w:szCs w:val="22"/>
              </w:rPr>
              <w:t>10</w:t>
            </w:r>
            <w:r w:rsidRPr="00730195">
              <w:rPr>
                <w:rFonts w:eastAsia="標楷體"/>
                <w:bCs/>
                <w:spacing w:val="-16"/>
                <w:w w:val="80"/>
                <w:sz w:val="22"/>
                <w:szCs w:val="22"/>
              </w:rPr>
              <w:t>(</w:t>
            </w:r>
            <w:r w:rsidRPr="00730195">
              <w:rPr>
                <w:rFonts w:eastAsia="標楷體" w:hint="eastAsia"/>
                <w:bCs/>
                <w:spacing w:val="-16"/>
                <w:w w:val="80"/>
                <w:sz w:val="22"/>
                <w:szCs w:val="22"/>
              </w:rPr>
              <w:t>三</w:t>
            </w:r>
            <w:r w:rsidRPr="00730195">
              <w:rPr>
                <w:rFonts w:eastAsia="標楷體"/>
                <w:bCs/>
                <w:spacing w:val="-16"/>
                <w:w w:val="80"/>
                <w:sz w:val="22"/>
                <w:szCs w:val="22"/>
              </w:rPr>
              <w:t>)</w:t>
            </w:r>
            <w:r w:rsidRPr="00730195">
              <w:rPr>
                <w:rFonts w:eastAsia="標楷體"/>
                <w:bCs/>
                <w:spacing w:val="-16"/>
                <w:w w:val="80"/>
                <w:sz w:val="22"/>
                <w:szCs w:val="22"/>
              </w:rPr>
              <w:t>圖書館就是你家：公共圖書館如何服務新住民；</w:t>
            </w:r>
            <w:r w:rsidRPr="00730195">
              <w:rPr>
                <w:rFonts w:eastAsia="標楷體" w:hint="eastAsia"/>
                <w:bCs/>
                <w:spacing w:val="-16"/>
                <w:w w:val="80"/>
                <w:sz w:val="22"/>
                <w:szCs w:val="22"/>
              </w:rPr>
              <w:t>6/11</w:t>
            </w:r>
            <w:r w:rsidRPr="00730195">
              <w:rPr>
                <w:rFonts w:eastAsia="標楷體"/>
                <w:bCs/>
                <w:spacing w:val="-16"/>
                <w:w w:val="80"/>
                <w:sz w:val="22"/>
                <w:szCs w:val="22"/>
              </w:rPr>
              <w:t>(</w:t>
            </w:r>
            <w:r w:rsidRPr="00730195">
              <w:rPr>
                <w:rFonts w:eastAsia="標楷體" w:hint="eastAsia"/>
                <w:bCs/>
                <w:spacing w:val="-16"/>
                <w:w w:val="80"/>
                <w:sz w:val="22"/>
                <w:szCs w:val="22"/>
              </w:rPr>
              <w:t>四</w:t>
            </w:r>
            <w:r w:rsidRPr="00730195">
              <w:rPr>
                <w:rFonts w:eastAsia="標楷體"/>
                <w:bCs/>
                <w:spacing w:val="-16"/>
                <w:w w:val="80"/>
                <w:sz w:val="22"/>
                <w:szCs w:val="22"/>
              </w:rPr>
              <w:t>)</w:t>
            </w:r>
            <w:r w:rsidRPr="00730195">
              <w:rPr>
                <w:rFonts w:eastAsia="標楷體"/>
                <w:bCs/>
                <w:spacing w:val="-16"/>
                <w:w w:val="80"/>
                <w:sz w:val="22"/>
                <w:szCs w:val="22"/>
              </w:rPr>
              <w:t>青少年閱讀活動設計與閱讀空間營造</w:t>
            </w:r>
            <w:r w:rsidRPr="00730195">
              <w:rPr>
                <w:rFonts w:eastAsia="標楷體" w:hint="eastAsia"/>
                <w:bCs/>
                <w:spacing w:val="-16"/>
                <w:w w:val="80"/>
                <w:sz w:val="22"/>
                <w:szCs w:val="22"/>
              </w:rPr>
              <w:t>；</w:t>
            </w:r>
            <w:r w:rsidRPr="00730195">
              <w:rPr>
                <w:rFonts w:eastAsia="標楷體" w:hint="eastAsia"/>
                <w:bCs/>
                <w:spacing w:val="-16"/>
                <w:w w:val="80"/>
                <w:sz w:val="22"/>
                <w:szCs w:val="22"/>
              </w:rPr>
              <w:t>6/12</w:t>
            </w:r>
            <w:r w:rsidRPr="00730195">
              <w:rPr>
                <w:rFonts w:eastAsia="標楷體"/>
                <w:bCs/>
                <w:spacing w:val="-16"/>
                <w:w w:val="80"/>
                <w:sz w:val="22"/>
                <w:szCs w:val="22"/>
              </w:rPr>
              <w:t>(</w:t>
            </w:r>
            <w:r w:rsidRPr="00730195">
              <w:rPr>
                <w:rFonts w:eastAsia="標楷體" w:hint="eastAsia"/>
                <w:bCs/>
                <w:spacing w:val="-16"/>
                <w:w w:val="80"/>
                <w:sz w:val="22"/>
                <w:szCs w:val="22"/>
              </w:rPr>
              <w:t>五</w:t>
            </w:r>
            <w:r w:rsidRPr="00730195">
              <w:rPr>
                <w:rFonts w:eastAsia="標楷體"/>
                <w:bCs/>
                <w:spacing w:val="-16"/>
                <w:w w:val="80"/>
                <w:sz w:val="22"/>
                <w:szCs w:val="22"/>
              </w:rPr>
              <w:t>)</w:t>
            </w:r>
            <w:r w:rsidRPr="00730195">
              <w:rPr>
                <w:rFonts w:eastAsia="標楷體"/>
                <w:bCs/>
                <w:spacing w:val="-16"/>
                <w:w w:val="80"/>
                <w:sz w:val="22"/>
                <w:szCs w:val="22"/>
              </w:rPr>
              <w:t>傾聽讓我們更靠近：</w:t>
            </w:r>
            <w:proofErr w:type="gramStart"/>
            <w:r w:rsidRPr="00730195">
              <w:rPr>
                <w:rFonts w:eastAsia="標楷體"/>
                <w:bCs/>
                <w:spacing w:val="-16"/>
                <w:w w:val="80"/>
                <w:sz w:val="22"/>
                <w:szCs w:val="22"/>
              </w:rPr>
              <w:t>聽視障</w:t>
            </w:r>
            <w:proofErr w:type="gramEnd"/>
            <w:r w:rsidRPr="00730195">
              <w:rPr>
                <w:rFonts w:eastAsia="標楷體"/>
                <w:bCs/>
                <w:spacing w:val="-16"/>
                <w:w w:val="80"/>
                <w:sz w:val="22"/>
                <w:szCs w:val="22"/>
              </w:rPr>
              <w:t>讀者服務實務</w:t>
            </w:r>
            <w:r w:rsidRPr="00730195">
              <w:rPr>
                <w:rFonts w:eastAsia="標楷體" w:hint="eastAsia"/>
                <w:bCs/>
                <w:spacing w:val="-16"/>
                <w:w w:val="80"/>
                <w:sz w:val="22"/>
                <w:szCs w:val="22"/>
              </w:rPr>
              <w:t>。</w:t>
            </w:r>
          </w:p>
          <w:p w:rsidR="000174DC" w:rsidRPr="00730195" w:rsidRDefault="000174DC" w:rsidP="000174DC">
            <w:pPr>
              <w:snapToGrid w:val="0"/>
              <w:spacing w:line="240" w:lineRule="atLeast"/>
              <w:ind w:leftChars="10" w:left="24" w:rightChars="10" w:right="24"/>
              <w:jc w:val="both"/>
              <w:rPr>
                <w:rFonts w:eastAsia="標楷體"/>
                <w:bCs/>
                <w:spacing w:val="-16"/>
                <w:w w:val="80"/>
                <w:sz w:val="22"/>
                <w:szCs w:val="22"/>
              </w:rPr>
            </w:pPr>
            <w:r w:rsidRPr="00730195">
              <w:rPr>
                <w:rFonts w:eastAsia="標楷體"/>
                <w:bCs/>
                <w:spacing w:val="-16"/>
                <w:w w:val="80"/>
                <w:sz w:val="22"/>
                <w:szCs w:val="22"/>
              </w:rPr>
              <w:t>《接受單</w:t>
            </w:r>
            <w:r w:rsidRPr="00730195">
              <w:rPr>
                <w:rFonts w:eastAsia="標楷體" w:hint="eastAsia"/>
                <w:bCs/>
                <w:spacing w:val="-16"/>
                <w:w w:val="80"/>
                <w:sz w:val="22"/>
                <w:szCs w:val="22"/>
              </w:rPr>
              <w:t>日</w:t>
            </w:r>
            <w:r w:rsidRPr="00730195">
              <w:rPr>
                <w:rFonts w:eastAsia="標楷體"/>
                <w:bCs/>
                <w:spacing w:val="-16"/>
                <w:w w:val="80"/>
                <w:sz w:val="22"/>
                <w:szCs w:val="22"/>
              </w:rPr>
              <w:t>報名》</w:t>
            </w:r>
          </w:p>
        </w:tc>
        <w:tc>
          <w:tcPr>
            <w:tcW w:w="672" w:type="pct"/>
            <w:shd w:val="clear" w:color="auto" w:fill="auto"/>
            <w:vAlign w:val="center"/>
          </w:tcPr>
          <w:p w:rsidR="00B81B80" w:rsidRPr="00730195" w:rsidRDefault="00B81B80" w:rsidP="00B81B80">
            <w:pPr>
              <w:snapToGrid w:val="0"/>
              <w:spacing w:line="240" w:lineRule="atLeast"/>
              <w:rPr>
                <w:rFonts w:eastAsia="標楷體"/>
                <w:bCs/>
                <w:spacing w:val="-14"/>
                <w:w w:val="80"/>
                <w:sz w:val="22"/>
              </w:rPr>
            </w:pPr>
            <w:r w:rsidRPr="00730195">
              <w:rPr>
                <w:rFonts w:eastAsia="標楷體"/>
                <w:bCs/>
                <w:spacing w:val="-14"/>
                <w:w w:val="80"/>
                <w:sz w:val="22"/>
                <w:szCs w:val="22"/>
              </w:rPr>
              <w:t>報名</w:t>
            </w:r>
            <w:r w:rsidRPr="00730195">
              <w:rPr>
                <w:rFonts w:eastAsia="標楷體"/>
                <w:bCs/>
                <w:spacing w:val="-14"/>
                <w:w w:val="80"/>
                <w:sz w:val="22"/>
                <w:szCs w:val="22"/>
              </w:rPr>
              <w:t>1</w:t>
            </w:r>
            <w:r w:rsidRPr="00730195">
              <w:rPr>
                <w:rFonts w:eastAsia="標楷體" w:hint="eastAsia"/>
                <w:bCs/>
                <w:spacing w:val="-14"/>
                <w:w w:val="80"/>
                <w:sz w:val="22"/>
                <w:szCs w:val="22"/>
              </w:rPr>
              <w:t>日</w:t>
            </w:r>
            <w:r w:rsidRPr="00730195">
              <w:rPr>
                <w:rFonts w:eastAsia="標楷體"/>
                <w:bCs/>
                <w:spacing w:val="-14"/>
                <w:w w:val="80"/>
                <w:sz w:val="22"/>
                <w:szCs w:val="22"/>
              </w:rPr>
              <w:t>1,500</w:t>
            </w:r>
            <w:r w:rsidRPr="00730195">
              <w:rPr>
                <w:rFonts w:eastAsia="標楷體"/>
                <w:bCs/>
                <w:spacing w:val="-14"/>
                <w:w w:val="80"/>
                <w:sz w:val="22"/>
                <w:szCs w:val="22"/>
              </w:rPr>
              <w:t>元；</w:t>
            </w:r>
          </w:p>
          <w:p w:rsidR="00B81B80" w:rsidRPr="00730195" w:rsidRDefault="00B81B80" w:rsidP="00B81B80">
            <w:pPr>
              <w:snapToGrid w:val="0"/>
              <w:spacing w:line="240" w:lineRule="atLeast"/>
              <w:rPr>
                <w:rFonts w:eastAsia="標楷體"/>
                <w:bCs/>
                <w:spacing w:val="-14"/>
                <w:w w:val="80"/>
                <w:sz w:val="22"/>
              </w:rPr>
            </w:pPr>
            <w:r w:rsidRPr="00730195">
              <w:rPr>
                <w:rFonts w:eastAsia="標楷體"/>
                <w:bCs/>
                <w:spacing w:val="-14"/>
                <w:w w:val="80"/>
                <w:sz w:val="22"/>
                <w:szCs w:val="22"/>
              </w:rPr>
              <w:t xml:space="preserve">2 </w:t>
            </w:r>
            <w:r w:rsidRPr="00730195">
              <w:rPr>
                <w:rFonts w:eastAsia="標楷體" w:hint="eastAsia"/>
                <w:bCs/>
                <w:spacing w:val="-14"/>
                <w:w w:val="80"/>
                <w:sz w:val="22"/>
                <w:szCs w:val="22"/>
              </w:rPr>
              <w:t>日</w:t>
            </w:r>
            <w:r w:rsidRPr="00730195">
              <w:rPr>
                <w:rFonts w:eastAsia="標楷體"/>
                <w:bCs/>
                <w:spacing w:val="-14"/>
                <w:w w:val="80"/>
                <w:sz w:val="22"/>
                <w:szCs w:val="22"/>
              </w:rPr>
              <w:t xml:space="preserve"> 3,000</w:t>
            </w:r>
            <w:r w:rsidRPr="00730195">
              <w:rPr>
                <w:rFonts w:eastAsia="標楷體"/>
                <w:bCs/>
                <w:spacing w:val="-14"/>
                <w:w w:val="80"/>
                <w:sz w:val="22"/>
                <w:szCs w:val="22"/>
              </w:rPr>
              <w:t>元；</w:t>
            </w:r>
          </w:p>
          <w:p w:rsidR="00B81B80" w:rsidRPr="00730195" w:rsidRDefault="00B81B80" w:rsidP="00B81B80">
            <w:pPr>
              <w:snapToGrid w:val="0"/>
              <w:spacing w:line="240" w:lineRule="atLeast"/>
              <w:rPr>
                <w:rFonts w:eastAsia="標楷體"/>
                <w:bCs/>
                <w:spacing w:val="-14"/>
                <w:w w:val="80"/>
                <w:sz w:val="22"/>
              </w:rPr>
            </w:pPr>
            <w:r w:rsidRPr="00730195">
              <w:rPr>
                <w:rFonts w:eastAsia="標楷體"/>
                <w:bCs/>
                <w:spacing w:val="-14"/>
                <w:w w:val="80"/>
                <w:sz w:val="22"/>
                <w:szCs w:val="22"/>
              </w:rPr>
              <w:t xml:space="preserve">3 </w:t>
            </w:r>
            <w:r w:rsidRPr="00730195">
              <w:rPr>
                <w:rFonts w:eastAsia="標楷體" w:hint="eastAsia"/>
                <w:bCs/>
                <w:spacing w:val="-14"/>
                <w:w w:val="80"/>
                <w:sz w:val="22"/>
                <w:szCs w:val="22"/>
              </w:rPr>
              <w:t>日</w:t>
            </w:r>
            <w:r w:rsidRPr="00730195">
              <w:rPr>
                <w:rFonts w:eastAsia="標楷體"/>
                <w:bCs/>
                <w:spacing w:val="-14"/>
                <w:w w:val="80"/>
                <w:sz w:val="22"/>
                <w:szCs w:val="22"/>
              </w:rPr>
              <w:t xml:space="preserve"> 4,000</w:t>
            </w:r>
            <w:r w:rsidR="00255742">
              <w:rPr>
                <w:rFonts w:eastAsia="標楷體" w:hint="eastAsia"/>
                <w:bCs/>
                <w:spacing w:val="-14"/>
                <w:w w:val="80"/>
                <w:sz w:val="22"/>
                <w:szCs w:val="22"/>
              </w:rPr>
              <w:t>元</w:t>
            </w:r>
            <w:r w:rsidRPr="00730195">
              <w:rPr>
                <w:rFonts w:eastAsia="標楷體"/>
                <w:bCs/>
                <w:spacing w:val="-14"/>
                <w:w w:val="80"/>
                <w:sz w:val="22"/>
                <w:szCs w:val="22"/>
              </w:rPr>
              <w:t>；</w:t>
            </w:r>
          </w:p>
          <w:p w:rsidR="00B81B80" w:rsidRPr="00730195" w:rsidRDefault="00B81B80" w:rsidP="00B81B80">
            <w:pPr>
              <w:snapToGrid w:val="0"/>
              <w:spacing w:line="240" w:lineRule="atLeast"/>
              <w:rPr>
                <w:rFonts w:eastAsia="標楷體"/>
                <w:bCs/>
                <w:spacing w:val="-14"/>
                <w:w w:val="80"/>
                <w:sz w:val="22"/>
              </w:rPr>
            </w:pPr>
            <w:r w:rsidRPr="00730195">
              <w:rPr>
                <w:rFonts w:eastAsia="標楷體" w:hint="eastAsia"/>
                <w:bCs/>
                <w:spacing w:val="-14"/>
                <w:w w:val="80"/>
                <w:sz w:val="22"/>
                <w:szCs w:val="22"/>
              </w:rPr>
              <w:t>4</w:t>
            </w:r>
            <w:r w:rsidRPr="00730195">
              <w:rPr>
                <w:rFonts w:eastAsia="標楷體"/>
                <w:bCs/>
                <w:spacing w:val="-14"/>
                <w:w w:val="80"/>
                <w:sz w:val="22"/>
                <w:szCs w:val="22"/>
              </w:rPr>
              <w:t xml:space="preserve"> </w:t>
            </w:r>
            <w:r w:rsidRPr="00730195">
              <w:rPr>
                <w:rFonts w:eastAsia="標楷體" w:hint="eastAsia"/>
                <w:bCs/>
                <w:spacing w:val="-14"/>
                <w:w w:val="80"/>
                <w:sz w:val="22"/>
                <w:szCs w:val="22"/>
              </w:rPr>
              <w:t>日</w:t>
            </w:r>
            <w:r w:rsidR="00255742">
              <w:rPr>
                <w:rFonts w:eastAsia="標楷體" w:hint="eastAsia"/>
                <w:bCs/>
                <w:spacing w:val="-14"/>
                <w:w w:val="80"/>
                <w:sz w:val="22"/>
                <w:szCs w:val="22"/>
              </w:rPr>
              <w:t xml:space="preserve"> </w:t>
            </w:r>
            <w:r w:rsidRPr="00730195">
              <w:rPr>
                <w:rFonts w:eastAsia="標楷體"/>
                <w:bCs/>
                <w:spacing w:val="-14"/>
                <w:w w:val="80"/>
                <w:sz w:val="22"/>
                <w:szCs w:val="22"/>
              </w:rPr>
              <w:t>5</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bCs/>
                <w:spacing w:val="-14"/>
                <w:w w:val="80"/>
                <w:sz w:val="22"/>
                <w:szCs w:val="22"/>
              </w:rPr>
              <w:t>元；</w:t>
            </w:r>
          </w:p>
          <w:p w:rsidR="00B81B80" w:rsidRPr="00730195" w:rsidRDefault="00B81B80" w:rsidP="00B81B80">
            <w:pPr>
              <w:snapToGrid w:val="0"/>
              <w:spacing w:line="240" w:lineRule="atLeast"/>
              <w:rPr>
                <w:rFonts w:eastAsia="標楷體"/>
                <w:bCs/>
                <w:spacing w:val="-14"/>
                <w:w w:val="80"/>
                <w:sz w:val="22"/>
                <w:szCs w:val="22"/>
              </w:rPr>
            </w:pPr>
            <w:r w:rsidRPr="00730195">
              <w:rPr>
                <w:rFonts w:eastAsia="標楷體"/>
                <w:bCs/>
                <w:spacing w:val="-14"/>
                <w:w w:val="80"/>
                <w:sz w:val="22"/>
                <w:szCs w:val="22"/>
              </w:rPr>
              <w:t>5</w:t>
            </w:r>
            <w:r w:rsidRPr="00730195">
              <w:rPr>
                <w:rFonts w:eastAsia="標楷體" w:hint="eastAsia"/>
                <w:bCs/>
                <w:spacing w:val="-14"/>
                <w:w w:val="80"/>
                <w:sz w:val="22"/>
                <w:szCs w:val="22"/>
              </w:rPr>
              <w:t>日</w:t>
            </w:r>
            <w:r w:rsidR="00255742">
              <w:rPr>
                <w:rFonts w:eastAsia="標楷體" w:hint="eastAsia"/>
                <w:bCs/>
                <w:spacing w:val="-14"/>
                <w:w w:val="80"/>
                <w:sz w:val="22"/>
                <w:szCs w:val="22"/>
              </w:rPr>
              <w:t xml:space="preserve"> </w:t>
            </w:r>
            <w:bookmarkStart w:id="0" w:name="_GoBack"/>
            <w:bookmarkEnd w:id="0"/>
            <w:r w:rsidRPr="00730195">
              <w:rPr>
                <w:rFonts w:eastAsia="標楷體"/>
                <w:bCs/>
                <w:spacing w:val="-14"/>
                <w:w w:val="80"/>
                <w:sz w:val="22"/>
                <w:szCs w:val="22"/>
              </w:rPr>
              <w:t>6</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bCs/>
                <w:spacing w:val="-14"/>
                <w:w w:val="80"/>
                <w:sz w:val="22"/>
                <w:szCs w:val="22"/>
              </w:rPr>
              <w:t>元</w:t>
            </w:r>
            <w:r w:rsidRPr="00730195">
              <w:rPr>
                <w:rFonts w:eastAsia="標楷體" w:hint="eastAsia"/>
                <w:bCs/>
                <w:spacing w:val="-14"/>
                <w:w w:val="80"/>
                <w:sz w:val="22"/>
                <w:szCs w:val="22"/>
              </w:rPr>
              <w:t>。</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2</w:t>
            </w:r>
          </w:p>
        </w:tc>
        <w:tc>
          <w:tcPr>
            <w:tcW w:w="713" w:type="pct"/>
            <w:shd w:val="clear" w:color="auto" w:fill="auto"/>
            <w:vAlign w:val="center"/>
          </w:tcPr>
          <w:p w:rsidR="00303FF3"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數位策展暨數位人文學研習班</w:t>
            </w:r>
          </w:p>
          <w:p w:rsidR="008D762D" w:rsidRPr="00730195" w:rsidRDefault="008D762D" w:rsidP="008D762D">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bCs/>
                <w:spacing w:val="-8"/>
                <w:w w:val="75"/>
                <w:sz w:val="20"/>
                <w:szCs w:val="20"/>
              </w:rPr>
              <w:t>60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6/22-6/26</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國立政治大學圖書館暨社會科學資料中心</w:t>
            </w:r>
          </w:p>
        </w:tc>
        <w:tc>
          <w:tcPr>
            <w:tcW w:w="2444" w:type="pct"/>
            <w:shd w:val="clear" w:color="auto" w:fill="auto"/>
            <w:vAlign w:val="center"/>
          </w:tcPr>
          <w:p w:rsidR="00303FF3" w:rsidRPr="00730195" w:rsidRDefault="00303FF3" w:rsidP="003965C2">
            <w:pPr>
              <w:snapToGrid w:val="0"/>
              <w:spacing w:line="240" w:lineRule="atLeast"/>
              <w:ind w:leftChars="10" w:left="24" w:rightChars="10" w:right="24"/>
              <w:jc w:val="both"/>
              <w:rPr>
                <w:rFonts w:eastAsia="標楷體"/>
                <w:bCs/>
                <w:spacing w:val="-16"/>
                <w:w w:val="80"/>
                <w:sz w:val="22"/>
                <w:szCs w:val="22"/>
              </w:rPr>
            </w:pPr>
            <w:r w:rsidRPr="00730195">
              <w:rPr>
                <w:rFonts w:eastAsia="標楷體"/>
                <w:bCs/>
                <w:spacing w:val="-16"/>
                <w:w w:val="80"/>
                <w:sz w:val="22"/>
                <w:szCs w:val="22"/>
              </w:rPr>
              <w:t>(</w:t>
            </w:r>
            <w:proofErr w:type="gramStart"/>
            <w:r w:rsidRPr="00730195">
              <w:rPr>
                <w:rFonts w:eastAsia="標楷體" w:hint="eastAsia"/>
                <w:bCs/>
                <w:spacing w:val="-16"/>
                <w:w w:val="80"/>
                <w:sz w:val="22"/>
                <w:szCs w:val="22"/>
              </w:rPr>
              <w:t>一</w:t>
            </w:r>
            <w:proofErr w:type="gramEnd"/>
            <w:r w:rsidRPr="00730195">
              <w:rPr>
                <w:rFonts w:eastAsia="標楷體"/>
                <w:bCs/>
                <w:spacing w:val="-16"/>
                <w:w w:val="80"/>
                <w:sz w:val="22"/>
                <w:szCs w:val="22"/>
              </w:rPr>
              <w:t xml:space="preserve">) </w:t>
            </w:r>
            <w:r w:rsidRPr="00730195">
              <w:rPr>
                <w:rFonts w:eastAsia="標楷體" w:hint="eastAsia"/>
                <w:bCs/>
                <w:spacing w:val="-16"/>
                <w:w w:val="80"/>
                <w:sz w:val="22"/>
                <w:szCs w:val="22"/>
              </w:rPr>
              <w:t>數位策展與數位人文學發展現況與趨勢；</w:t>
            </w:r>
            <w:r w:rsidRPr="00730195">
              <w:rPr>
                <w:rFonts w:eastAsia="標楷體"/>
                <w:bCs/>
                <w:spacing w:val="-16"/>
                <w:w w:val="80"/>
                <w:sz w:val="22"/>
                <w:szCs w:val="22"/>
              </w:rPr>
              <w:t>(</w:t>
            </w:r>
            <w:r w:rsidRPr="00730195">
              <w:rPr>
                <w:rFonts w:eastAsia="標楷體" w:hint="eastAsia"/>
                <w:bCs/>
                <w:spacing w:val="-16"/>
                <w:w w:val="80"/>
                <w:sz w:val="22"/>
                <w:szCs w:val="22"/>
              </w:rPr>
              <w:t>二</w:t>
            </w:r>
            <w:r w:rsidRPr="00730195">
              <w:rPr>
                <w:rFonts w:eastAsia="標楷體"/>
                <w:bCs/>
                <w:spacing w:val="-16"/>
                <w:w w:val="80"/>
                <w:sz w:val="22"/>
                <w:szCs w:val="22"/>
              </w:rPr>
              <w:t xml:space="preserve">) </w:t>
            </w:r>
            <w:r w:rsidRPr="00730195">
              <w:rPr>
                <w:rFonts w:eastAsia="標楷體" w:hint="eastAsia"/>
                <w:bCs/>
                <w:spacing w:val="-16"/>
                <w:w w:val="80"/>
                <w:sz w:val="22"/>
                <w:szCs w:val="22"/>
              </w:rPr>
              <w:t>數位展演互動技術發展與應用；</w:t>
            </w:r>
            <w:r w:rsidRPr="00730195">
              <w:rPr>
                <w:rFonts w:eastAsia="標楷體"/>
                <w:bCs/>
                <w:spacing w:val="-16"/>
                <w:w w:val="80"/>
                <w:sz w:val="22"/>
                <w:szCs w:val="22"/>
              </w:rPr>
              <w:t>(</w:t>
            </w:r>
            <w:r w:rsidRPr="00730195">
              <w:rPr>
                <w:rFonts w:eastAsia="標楷體" w:hint="eastAsia"/>
                <w:bCs/>
                <w:spacing w:val="-16"/>
                <w:w w:val="80"/>
                <w:sz w:val="22"/>
                <w:szCs w:val="22"/>
              </w:rPr>
              <w:t>三</w:t>
            </w:r>
            <w:r w:rsidRPr="00730195">
              <w:rPr>
                <w:rFonts w:eastAsia="標楷體"/>
                <w:bCs/>
                <w:spacing w:val="-16"/>
                <w:w w:val="80"/>
                <w:sz w:val="22"/>
                <w:szCs w:val="22"/>
              </w:rPr>
              <w:t xml:space="preserve">) </w:t>
            </w:r>
            <w:r w:rsidRPr="00730195">
              <w:rPr>
                <w:rFonts w:eastAsia="標楷體" w:hint="eastAsia"/>
                <w:bCs/>
                <w:spacing w:val="-16"/>
                <w:w w:val="80"/>
                <w:sz w:val="22"/>
                <w:szCs w:val="22"/>
              </w:rPr>
              <w:t>數位策展設計、規劃與實務</w:t>
            </w:r>
            <w:r w:rsidRPr="00730195">
              <w:rPr>
                <w:rFonts w:eastAsia="標楷體"/>
                <w:bCs/>
                <w:spacing w:val="-16"/>
                <w:w w:val="80"/>
                <w:sz w:val="22"/>
                <w:szCs w:val="22"/>
              </w:rPr>
              <w:t>-</w:t>
            </w:r>
            <w:r w:rsidRPr="00730195">
              <w:rPr>
                <w:rFonts w:eastAsia="標楷體" w:hint="eastAsia"/>
                <w:bCs/>
                <w:spacing w:val="-16"/>
                <w:w w:val="80"/>
                <w:sz w:val="22"/>
                <w:szCs w:val="22"/>
              </w:rPr>
              <w:t>以陳誠副總統</w:t>
            </w:r>
            <w:proofErr w:type="gramStart"/>
            <w:r w:rsidRPr="00730195">
              <w:rPr>
                <w:rFonts w:eastAsia="標楷體" w:hint="eastAsia"/>
                <w:bCs/>
                <w:spacing w:val="-16"/>
                <w:w w:val="80"/>
                <w:sz w:val="22"/>
                <w:szCs w:val="22"/>
              </w:rPr>
              <w:t>特</w:t>
            </w:r>
            <w:proofErr w:type="gramEnd"/>
            <w:r w:rsidRPr="00730195">
              <w:rPr>
                <w:rFonts w:eastAsia="標楷體" w:hint="eastAsia"/>
                <w:bCs/>
                <w:spacing w:val="-16"/>
                <w:w w:val="80"/>
                <w:sz w:val="22"/>
                <w:szCs w:val="22"/>
              </w:rPr>
              <w:t>展為例；</w:t>
            </w:r>
            <w:r w:rsidRPr="00730195">
              <w:rPr>
                <w:rFonts w:eastAsia="標楷體"/>
                <w:bCs/>
                <w:spacing w:val="-16"/>
                <w:w w:val="80"/>
                <w:sz w:val="22"/>
                <w:szCs w:val="22"/>
              </w:rPr>
              <w:t xml:space="preserve"> (</w:t>
            </w:r>
            <w:r w:rsidRPr="00730195">
              <w:rPr>
                <w:rFonts w:eastAsia="標楷體" w:hint="eastAsia"/>
                <w:bCs/>
                <w:spacing w:val="-16"/>
                <w:w w:val="80"/>
                <w:sz w:val="22"/>
                <w:szCs w:val="22"/>
              </w:rPr>
              <w:t>四</w:t>
            </w:r>
            <w:r w:rsidRPr="00730195">
              <w:rPr>
                <w:rFonts w:eastAsia="標楷體"/>
                <w:bCs/>
                <w:spacing w:val="-16"/>
                <w:w w:val="80"/>
                <w:sz w:val="22"/>
                <w:szCs w:val="22"/>
              </w:rPr>
              <w:t xml:space="preserve">) </w:t>
            </w:r>
            <w:r w:rsidRPr="00730195">
              <w:rPr>
                <w:rFonts w:eastAsia="標楷體" w:hint="eastAsia"/>
                <w:bCs/>
                <w:spacing w:val="-16"/>
                <w:w w:val="80"/>
                <w:sz w:val="22"/>
                <w:szCs w:val="22"/>
              </w:rPr>
              <w:t>故宮數位策展實務經驗分享；</w:t>
            </w:r>
            <w:r w:rsidRPr="00730195">
              <w:rPr>
                <w:rFonts w:eastAsia="標楷體"/>
                <w:bCs/>
                <w:spacing w:val="-16"/>
                <w:w w:val="80"/>
                <w:sz w:val="22"/>
                <w:szCs w:val="22"/>
              </w:rPr>
              <w:t>(</w:t>
            </w:r>
            <w:r w:rsidRPr="00730195">
              <w:rPr>
                <w:rFonts w:eastAsia="標楷體" w:hint="eastAsia"/>
                <w:bCs/>
                <w:spacing w:val="-16"/>
                <w:w w:val="80"/>
                <w:sz w:val="22"/>
                <w:szCs w:val="22"/>
              </w:rPr>
              <w:t>五</w:t>
            </w:r>
            <w:r w:rsidRPr="00730195">
              <w:rPr>
                <w:rFonts w:eastAsia="標楷體"/>
                <w:bCs/>
                <w:spacing w:val="-16"/>
                <w:w w:val="80"/>
                <w:sz w:val="22"/>
                <w:szCs w:val="22"/>
              </w:rPr>
              <w:t xml:space="preserve">) </w:t>
            </w:r>
            <w:r w:rsidRPr="00730195">
              <w:rPr>
                <w:rFonts w:eastAsia="標楷體" w:hint="eastAsia"/>
                <w:bCs/>
                <w:spacing w:val="-16"/>
                <w:w w:val="80"/>
                <w:sz w:val="22"/>
                <w:szCs w:val="22"/>
              </w:rPr>
              <w:t>淺談數位人文學；</w:t>
            </w:r>
            <w:r w:rsidRPr="00730195">
              <w:rPr>
                <w:rFonts w:eastAsia="標楷體"/>
                <w:bCs/>
                <w:spacing w:val="-16"/>
                <w:w w:val="80"/>
                <w:sz w:val="22"/>
                <w:szCs w:val="22"/>
              </w:rPr>
              <w:t>(</w:t>
            </w:r>
            <w:r w:rsidRPr="00730195">
              <w:rPr>
                <w:rFonts w:eastAsia="標楷體" w:hint="eastAsia"/>
                <w:bCs/>
                <w:spacing w:val="-16"/>
                <w:w w:val="80"/>
                <w:sz w:val="22"/>
                <w:szCs w:val="22"/>
              </w:rPr>
              <w:t>六</w:t>
            </w:r>
            <w:r w:rsidRPr="00730195">
              <w:rPr>
                <w:rFonts w:eastAsia="標楷體"/>
                <w:bCs/>
                <w:spacing w:val="-16"/>
                <w:w w:val="80"/>
                <w:sz w:val="22"/>
                <w:szCs w:val="22"/>
              </w:rPr>
              <w:t xml:space="preserve">) </w:t>
            </w:r>
            <w:r w:rsidRPr="00730195">
              <w:rPr>
                <w:rFonts w:eastAsia="標楷體" w:hint="eastAsia"/>
                <w:bCs/>
                <w:spacing w:val="-16"/>
                <w:w w:val="80"/>
                <w:sz w:val="22"/>
                <w:szCs w:val="22"/>
              </w:rPr>
              <w:t>數位策展之主題式記錄片製作；</w:t>
            </w:r>
            <w:r w:rsidRPr="00730195">
              <w:rPr>
                <w:rFonts w:eastAsia="標楷體"/>
                <w:bCs/>
                <w:spacing w:val="-16"/>
                <w:w w:val="80"/>
                <w:sz w:val="22"/>
                <w:szCs w:val="22"/>
              </w:rPr>
              <w:t>(</w:t>
            </w:r>
            <w:r w:rsidRPr="00730195">
              <w:rPr>
                <w:rFonts w:eastAsia="標楷體" w:hint="eastAsia"/>
                <w:bCs/>
                <w:spacing w:val="-16"/>
                <w:w w:val="80"/>
                <w:sz w:val="22"/>
                <w:szCs w:val="22"/>
              </w:rPr>
              <w:t>七</w:t>
            </w:r>
            <w:r w:rsidRPr="00730195">
              <w:rPr>
                <w:rFonts w:eastAsia="標楷體"/>
                <w:bCs/>
                <w:spacing w:val="-16"/>
                <w:w w:val="80"/>
                <w:sz w:val="22"/>
                <w:szCs w:val="22"/>
              </w:rPr>
              <w:t xml:space="preserve">) </w:t>
            </w:r>
            <w:r w:rsidRPr="00730195">
              <w:rPr>
                <w:rFonts w:eastAsia="標楷體" w:hint="eastAsia"/>
                <w:bCs/>
                <w:spacing w:val="-16"/>
                <w:w w:val="80"/>
                <w:sz w:val="22"/>
                <w:szCs w:val="22"/>
              </w:rPr>
              <w:t>雲端數位策展；</w:t>
            </w:r>
            <w:r w:rsidRPr="00730195">
              <w:rPr>
                <w:rFonts w:eastAsia="標楷體"/>
                <w:bCs/>
                <w:spacing w:val="-16"/>
                <w:w w:val="80"/>
                <w:sz w:val="22"/>
                <w:szCs w:val="22"/>
              </w:rPr>
              <w:t xml:space="preserve"> (</w:t>
            </w:r>
            <w:r w:rsidRPr="00730195">
              <w:rPr>
                <w:rFonts w:eastAsia="標楷體" w:hint="eastAsia"/>
                <w:bCs/>
                <w:spacing w:val="-16"/>
                <w:w w:val="80"/>
                <w:sz w:val="22"/>
                <w:szCs w:val="22"/>
              </w:rPr>
              <w:t>八</w:t>
            </w:r>
            <w:r w:rsidRPr="00730195">
              <w:rPr>
                <w:rFonts w:eastAsia="標楷體"/>
                <w:bCs/>
                <w:spacing w:val="-16"/>
                <w:w w:val="80"/>
                <w:sz w:val="22"/>
                <w:szCs w:val="22"/>
              </w:rPr>
              <w:t xml:space="preserve">) </w:t>
            </w:r>
            <w:r w:rsidRPr="00730195">
              <w:rPr>
                <w:rFonts w:eastAsia="標楷體" w:hint="eastAsia"/>
                <w:bCs/>
                <w:spacing w:val="-16"/>
                <w:w w:val="80"/>
                <w:sz w:val="22"/>
                <w:szCs w:val="22"/>
              </w:rPr>
              <w:t>圖書館支援數位人文研究；</w:t>
            </w:r>
            <w:r w:rsidRPr="00730195">
              <w:rPr>
                <w:rFonts w:eastAsia="標楷體"/>
                <w:bCs/>
                <w:spacing w:val="-16"/>
                <w:w w:val="80"/>
                <w:sz w:val="22"/>
                <w:szCs w:val="22"/>
              </w:rPr>
              <w:t>(</w:t>
            </w:r>
            <w:r w:rsidRPr="00730195">
              <w:rPr>
                <w:rFonts w:eastAsia="標楷體" w:hint="eastAsia"/>
                <w:bCs/>
                <w:spacing w:val="-16"/>
                <w:w w:val="80"/>
                <w:sz w:val="22"/>
                <w:szCs w:val="22"/>
              </w:rPr>
              <w:t>九</w:t>
            </w:r>
            <w:r w:rsidRPr="00730195">
              <w:rPr>
                <w:rFonts w:eastAsia="標楷體"/>
                <w:bCs/>
                <w:spacing w:val="-16"/>
                <w:w w:val="80"/>
                <w:sz w:val="22"/>
                <w:szCs w:val="22"/>
              </w:rPr>
              <w:t xml:space="preserve">) </w:t>
            </w:r>
            <w:r w:rsidRPr="00730195">
              <w:rPr>
                <w:rFonts w:eastAsia="標楷體" w:hint="eastAsia"/>
                <w:bCs/>
                <w:spacing w:val="-16"/>
                <w:w w:val="80"/>
                <w:sz w:val="22"/>
                <w:szCs w:val="22"/>
              </w:rPr>
              <w:t>人文學的數位研究工具；</w:t>
            </w:r>
            <w:r w:rsidRPr="00730195">
              <w:rPr>
                <w:rFonts w:eastAsia="標楷體"/>
                <w:bCs/>
                <w:spacing w:val="-16"/>
                <w:w w:val="80"/>
                <w:sz w:val="22"/>
                <w:szCs w:val="22"/>
              </w:rPr>
              <w:t>(</w:t>
            </w:r>
            <w:r w:rsidRPr="00730195">
              <w:rPr>
                <w:rFonts w:eastAsia="標楷體" w:hint="eastAsia"/>
                <w:bCs/>
                <w:spacing w:val="-16"/>
                <w:w w:val="80"/>
                <w:sz w:val="22"/>
                <w:szCs w:val="22"/>
              </w:rPr>
              <w:t>十</w:t>
            </w:r>
            <w:r w:rsidRPr="00730195">
              <w:rPr>
                <w:rFonts w:eastAsia="標楷體"/>
                <w:bCs/>
                <w:spacing w:val="-16"/>
                <w:w w:val="80"/>
                <w:sz w:val="22"/>
                <w:szCs w:val="22"/>
              </w:rPr>
              <w:t xml:space="preserve">) </w:t>
            </w:r>
            <w:r w:rsidRPr="00730195">
              <w:rPr>
                <w:rFonts w:eastAsia="標楷體" w:hint="eastAsia"/>
                <w:bCs/>
                <w:spacing w:val="-16"/>
                <w:w w:val="80"/>
                <w:sz w:val="22"/>
                <w:szCs w:val="22"/>
              </w:rPr>
              <w:t>文本分析技術於數位人文應用。</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hint="eastAsia"/>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3</w:t>
            </w:r>
          </w:p>
        </w:tc>
        <w:tc>
          <w:tcPr>
            <w:tcW w:w="713" w:type="pct"/>
            <w:shd w:val="clear" w:color="auto" w:fill="auto"/>
            <w:vAlign w:val="center"/>
          </w:tcPr>
          <w:p w:rsidR="00303FF3" w:rsidRPr="00730195" w:rsidRDefault="00303FF3" w:rsidP="008D762D">
            <w:pPr>
              <w:snapToGrid w:val="0"/>
              <w:spacing w:line="0" w:lineRule="atLeast"/>
              <w:ind w:leftChars="10" w:left="24" w:rightChars="10" w:right="24"/>
              <w:jc w:val="both"/>
              <w:rPr>
                <w:rFonts w:eastAsia="標楷體"/>
                <w:bCs/>
                <w:spacing w:val="-8"/>
                <w:w w:val="80"/>
                <w:sz w:val="25"/>
                <w:szCs w:val="25"/>
              </w:rPr>
            </w:pPr>
            <w:r w:rsidRPr="00730195">
              <w:rPr>
                <w:rFonts w:eastAsia="標楷體"/>
                <w:bCs/>
                <w:spacing w:val="-8"/>
                <w:w w:val="80"/>
                <w:sz w:val="25"/>
                <w:szCs w:val="25"/>
              </w:rPr>
              <w:t>圖書館使用者體驗與服務設計研習班</w:t>
            </w:r>
            <w:r w:rsidR="008D762D" w:rsidRPr="00730195">
              <w:rPr>
                <w:rFonts w:eastAsia="標楷體" w:hint="eastAsia"/>
                <w:bCs/>
                <w:spacing w:val="-8"/>
                <w:w w:val="80"/>
                <w:sz w:val="25"/>
                <w:szCs w:val="25"/>
              </w:rPr>
              <w:t xml:space="preserve"> </w:t>
            </w:r>
            <w:r w:rsidR="008D762D" w:rsidRPr="00730195">
              <w:rPr>
                <w:rFonts w:eastAsia="標楷體"/>
                <w:bCs/>
                <w:spacing w:val="-8"/>
                <w:w w:val="75"/>
                <w:sz w:val="20"/>
                <w:szCs w:val="20"/>
              </w:rPr>
              <w:t>(</w:t>
            </w:r>
            <w:r w:rsidR="008D762D" w:rsidRPr="00730195">
              <w:rPr>
                <w:rFonts w:eastAsia="標楷體" w:hint="eastAsia"/>
                <w:bCs/>
                <w:spacing w:val="-8"/>
                <w:w w:val="75"/>
                <w:sz w:val="20"/>
                <w:szCs w:val="20"/>
              </w:rPr>
              <w:t>預計招收</w:t>
            </w:r>
            <w:r w:rsidR="008D762D" w:rsidRPr="00730195">
              <w:rPr>
                <w:rFonts w:eastAsia="標楷體"/>
                <w:bCs/>
                <w:spacing w:val="-8"/>
                <w:w w:val="75"/>
                <w:sz w:val="20"/>
                <w:szCs w:val="20"/>
              </w:rPr>
              <w:t>60</w:t>
            </w:r>
            <w:r w:rsidR="008D762D" w:rsidRPr="00730195">
              <w:rPr>
                <w:rFonts w:eastAsia="標楷體" w:hint="eastAsia"/>
                <w:bCs/>
                <w:spacing w:val="-8"/>
                <w:w w:val="75"/>
                <w:sz w:val="20"/>
                <w:szCs w:val="20"/>
              </w:rPr>
              <w:t>人</w:t>
            </w:r>
            <w:r w:rsidR="008D762D"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7/6-7/10</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w:t>
            </w:r>
            <w:r w:rsidRPr="00730195">
              <w:rPr>
                <w:rFonts w:eastAsia="標楷體"/>
                <w:bCs/>
                <w:spacing w:val="-4"/>
                <w:w w:val="80"/>
                <w:sz w:val="22"/>
                <w:szCs w:val="22"/>
              </w:rPr>
              <w:t>/</w:t>
            </w:r>
            <w:r w:rsidRPr="00730195">
              <w:rPr>
                <w:rFonts w:eastAsia="標楷體"/>
                <w:bCs/>
                <w:spacing w:val="-4"/>
                <w:w w:val="80"/>
                <w:sz w:val="22"/>
                <w:szCs w:val="22"/>
              </w:rPr>
              <w:t>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國立臺灣師範大學圖書館暨圖書資訊學研究所</w:t>
            </w:r>
          </w:p>
        </w:tc>
        <w:tc>
          <w:tcPr>
            <w:tcW w:w="2444" w:type="pct"/>
            <w:shd w:val="clear" w:color="auto" w:fill="auto"/>
            <w:vAlign w:val="center"/>
          </w:tcPr>
          <w:p w:rsidR="00303FF3" w:rsidRPr="00730195" w:rsidRDefault="00303FF3" w:rsidP="003965C2">
            <w:pPr>
              <w:snapToGrid w:val="0"/>
              <w:spacing w:line="240" w:lineRule="atLeast"/>
              <w:ind w:leftChars="10" w:left="24" w:rightChars="10" w:right="24"/>
              <w:jc w:val="both"/>
              <w:rPr>
                <w:rFonts w:eastAsia="標楷體"/>
                <w:bCs/>
                <w:spacing w:val="-16"/>
                <w:w w:val="80"/>
                <w:sz w:val="22"/>
                <w:szCs w:val="22"/>
              </w:rPr>
            </w:pPr>
            <w:r w:rsidRPr="00730195">
              <w:rPr>
                <w:rFonts w:eastAsia="標楷體"/>
                <w:bCs/>
                <w:spacing w:val="-16"/>
                <w:w w:val="80"/>
                <w:sz w:val="22"/>
                <w:szCs w:val="22"/>
              </w:rPr>
              <w:t>本研習班將以工作坊性質分組實作進行課程，帶領學員從顧客洞察、脈絡探索、研究彙整分析、概念發想、情境設計、服務展開等流程逐步體驗一場以使用者導向為出發點的服務設計創造之旅；同時課程中亦將安排學員親身體驗</w:t>
            </w:r>
            <w:r w:rsidRPr="00730195">
              <w:rPr>
                <w:rFonts w:eastAsia="標楷體"/>
                <w:bCs/>
                <w:spacing w:val="-16"/>
                <w:w w:val="80"/>
                <w:sz w:val="22"/>
                <w:szCs w:val="22"/>
              </w:rPr>
              <w:t>3D</w:t>
            </w:r>
            <w:r w:rsidRPr="00730195">
              <w:rPr>
                <w:rFonts w:eastAsia="標楷體"/>
                <w:bCs/>
                <w:spacing w:val="-16"/>
                <w:w w:val="80"/>
                <w:sz w:val="22"/>
                <w:szCs w:val="22"/>
              </w:rPr>
              <w:t>列印與</w:t>
            </w:r>
            <w:proofErr w:type="gramStart"/>
            <w:r w:rsidRPr="00730195">
              <w:rPr>
                <w:rFonts w:eastAsia="標楷體"/>
                <w:bCs/>
                <w:spacing w:val="-16"/>
                <w:w w:val="80"/>
                <w:sz w:val="22"/>
                <w:szCs w:val="22"/>
              </w:rPr>
              <w:t>眼動儀新</w:t>
            </w:r>
            <w:proofErr w:type="gramEnd"/>
            <w:r w:rsidRPr="00730195">
              <w:rPr>
                <w:rFonts w:eastAsia="標楷體"/>
                <w:bCs/>
                <w:spacing w:val="-16"/>
                <w:w w:val="80"/>
                <w:sz w:val="22"/>
                <w:szCs w:val="22"/>
              </w:rPr>
              <w:t>科技。</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6000</w:t>
            </w:r>
            <w:r w:rsidRPr="00730195">
              <w:rPr>
                <w:rFonts w:eastAsia="標楷體"/>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4</w:t>
            </w:r>
          </w:p>
        </w:tc>
        <w:tc>
          <w:tcPr>
            <w:tcW w:w="713" w:type="pct"/>
            <w:shd w:val="clear" w:color="auto" w:fill="auto"/>
            <w:vAlign w:val="center"/>
          </w:tcPr>
          <w:p w:rsidR="008D762D" w:rsidRPr="00730195" w:rsidRDefault="00303FF3" w:rsidP="008D762D">
            <w:pPr>
              <w:snapToGrid w:val="0"/>
              <w:spacing w:line="0" w:lineRule="atLeast"/>
              <w:ind w:leftChars="10" w:left="24" w:rightChars="10" w:right="24"/>
              <w:jc w:val="both"/>
              <w:rPr>
                <w:rFonts w:eastAsia="標楷體"/>
                <w:bCs/>
                <w:spacing w:val="-8"/>
                <w:w w:val="80"/>
                <w:sz w:val="26"/>
                <w:szCs w:val="26"/>
              </w:rPr>
            </w:pPr>
            <w:r w:rsidRPr="00730195">
              <w:rPr>
                <w:rFonts w:eastAsia="標楷體"/>
                <w:bCs/>
                <w:spacing w:val="-8"/>
                <w:w w:val="80"/>
                <w:sz w:val="25"/>
                <w:szCs w:val="25"/>
              </w:rPr>
              <w:t>學術傳播與數位出版研習班</w:t>
            </w:r>
          </w:p>
          <w:p w:rsidR="00303FF3" w:rsidRPr="00730195" w:rsidRDefault="008D762D" w:rsidP="008D762D">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3</w:t>
            </w:r>
            <w:r w:rsidRPr="00730195">
              <w:rPr>
                <w:rFonts w:eastAsia="標楷體"/>
                <w:bCs/>
                <w:spacing w:val="-8"/>
                <w:w w:val="75"/>
                <w:sz w:val="20"/>
                <w:szCs w:val="20"/>
              </w:rPr>
              <w:t>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7/13-7/15</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三天</w:t>
            </w:r>
          </w:p>
        </w:tc>
        <w:tc>
          <w:tcPr>
            <w:tcW w:w="525" w:type="pct"/>
            <w:shd w:val="clear" w:color="auto" w:fill="auto"/>
            <w:vAlign w:val="center"/>
          </w:tcPr>
          <w:p w:rsidR="00303FF3" w:rsidRPr="00730195" w:rsidRDefault="00303FF3" w:rsidP="003965C2">
            <w:pPr>
              <w:snapToGrid w:val="0"/>
              <w:spacing w:line="240" w:lineRule="atLeast"/>
              <w:rPr>
                <w:rFonts w:eastAsia="標楷體"/>
                <w:spacing w:val="-12"/>
                <w:w w:val="80"/>
                <w:sz w:val="22"/>
                <w:szCs w:val="22"/>
              </w:rPr>
            </w:pPr>
            <w:r w:rsidRPr="00730195">
              <w:rPr>
                <w:rFonts w:eastAsia="標楷體"/>
                <w:spacing w:val="-12"/>
                <w:w w:val="80"/>
                <w:sz w:val="22"/>
                <w:szCs w:val="22"/>
              </w:rPr>
              <w:t>國立中興大學圖書資訊學研究所</w:t>
            </w:r>
          </w:p>
        </w:tc>
        <w:tc>
          <w:tcPr>
            <w:tcW w:w="2444" w:type="pct"/>
            <w:shd w:val="clear" w:color="auto" w:fill="auto"/>
            <w:vAlign w:val="center"/>
          </w:tcPr>
          <w:p w:rsidR="00303FF3" w:rsidRPr="00730195" w:rsidRDefault="008B3953" w:rsidP="00983B91">
            <w:pPr>
              <w:snapToGrid w:val="0"/>
              <w:spacing w:line="240" w:lineRule="atLeast"/>
              <w:ind w:leftChars="10" w:left="24" w:rightChars="10" w:right="24"/>
              <w:jc w:val="both"/>
              <w:rPr>
                <w:rFonts w:eastAsia="標楷體"/>
                <w:bCs/>
                <w:spacing w:val="-16"/>
                <w:w w:val="80"/>
                <w:sz w:val="22"/>
                <w:szCs w:val="22"/>
              </w:rPr>
            </w:pPr>
            <w:r w:rsidRPr="00730195">
              <w:rPr>
                <w:rFonts w:eastAsia="標楷體"/>
                <w:bCs/>
                <w:spacing w:val="-16"/>
                <w:w w:val="80"/>
                <w:sz w:val="22"/>
                <w:szCs w:val="22"/>
              </w:rPr>
              <w:t>(</w:t>
            </w:r>
            <w:proofErr w:type="gramStart"/>
            <w:r w:rsidRPr="00730195">
              <w:rPr>
                <w:rFonts w:eastAsia="標楷體"/>
                <w:bCs/>
                <w:spacing w:val="-16"/>
                <w:w w:val="80"/>
                <w:sz w:val="22"/>
                <w:szCs w:val="22"/>
              </w:rPr>
              <w:t>一</w:t>
            </w:r>
            <w:proofErr w:type="gramEnd"/>
            <w:r w:rsidRPr="00730195">
              <w:rPr>
                <w:rFonts w:eastAsia="標楷體"/>
                <w:bCs/>
                <w:spacing w:val="-16"/>
                <w:w w:val="80"/>
                <w:sz w:val="22"/>
                <w:szCs w:val="22"/>
              </w:rPr>
              <w:t>)</w:t>
            </w:r>
            <w:r w:rsidRPr="00730195">
              <w:rPr>
                <w:rFonts w:eastAsia="標楷體"/>
                <w:bCs/>
                <w:spacing w:val="-16"/>
                <w:w w:val="80"/>
                <w:sz w:val="22"/>
                <w:szCs w:val="22"/>
              </w:rPr>
              <w:t>專題演講：學術傳播的發展與重要性；</w:t>
            </w:r>
            <w:r w:rsidRPr="00730195">
              <w:rPr>
                <w:rFonts w:eastAsia="標楷體"/>
                <w:bCs/>
                <w:spacing w:val="-16"/>
                <w:w w:val="80"/>
                <w:sz w:val="22"/>
                <w:szCs w:val="22"/>
              </w:rPr>
              <w:t>(</w:t>
            </w:r>
            <w:r w:rsidRPr="00730195">
              <w:rPr>
                <w:rFonts w:eastAsia="標楷體"/>
                <w:bCs/>
                <w:spacing w:val="-16"/>
                <w:w w:val="80"/>
                <w:sz w:val="22"/>
                <w:szCs w:val="22"/>
              </w:rPr>
              <w:t>二</w:t>
            </w:r>
            <w:r w:rsidRPr="00730195">
              <w:rPr>
                <w:rFonts w:eastAsia="標楷體"/>
                <w:bCs/>
                <w:spacing w:val="-16"/>
                <w:w w:val="80"/>
                <w:sz w:val="22"/>
                <w:szCs w:val="22"/>
              </w:rPr>
              <w:t>)</w:t>
            </w:r>
            <w:r w:rsidRPr="00730195">
              <w:rPr>
                <w:rFonts w:eastAsia="標楷體" w:hint="eastAsia"/>
                <w:bCs/>
                <w:spacing w:val="-16"/>
                <w:w w:val="80"/>
                <w:sz w:val="22"/>
                <w:szCs w:val="22"/>
              </w:rPr>
              <w:t>機構典藏</w:t>
            </w:r>
            <w:r w:rsidR="00983B91" w:rsidRPr="00730195">
              <w:rPr>
                <w:rFonts w:eastAsia="標楷體" w:hint="eastAsia"/>
                <w:bCs/>
                <w:spacing w:val="-16"/>
                <w:w w:val="80"/>
                <w:sz w:val="22"/>
                <w:szCs w:val="22"/>
              </w:rPr>
              <w:t>理論與</w:t>
            </w:r>
            <w:r w:rsidRPr="00730195">
              <w:rPr>
                <w:rFonts w:eastAsia="標楷體" w:hint="eastAsia"/>
                <w:bCs/>
                <w:spacing w:val="-16"/>
                <w:w w:val="80"/>
                <w:sz w:val="22"/>
                <w:szCs w:val="22"/>
              </w:rPr>
              <w:t>實務</w:t>
            </w:r>
            <w:r w:rsidRPr="00730195">
              <w:rPr>
                <w:rFonts w:eastAsia="標楷體"/>
                <w:bCs/>
                <w:spacing w:val="-16"/>
                <w:w w:val="80"/>
                <w:sz w:val="22"/>
                <w:szCs w:val="22"/>
              </w:rPr>
              <w:t>；</w:t>
            </w:r>
            <w:r w:rsidRPr="00730195">
              <w:rPr>
                <w:rFonts w:eastAsia="標楷體"/>
                <w:bCs/>
                <w:spacing w:val="-16"/>
                <w:w w:val="80"/>
                <w:sz w:val="22"/>
                <w:szCs w:val="22"/>
              </w:rPr>
              <w:t>(</w:t>
            </w:r>
            <w:r w:rsidRPr="00730195">
              <w:rPr>
                <w:rFonts w:eastAsia="標楷體"/>
                <w:bCs/>
                <w:spacing w:val="-16"/>
                <w:w w:val="80"/>
                <w:sz w:val="22"/>
                <w:szCs w:val="22"/>
              </w:rPr>
              <w:t>三</w:t>
            </w:r>
            <w:r w:rsidRPr="00730195">
              <w:rPr>
                <w:rFonts w:eastAsia="標楷體"/>
                <w:bCs/>
                <w:spacing w:val="-16"/>
                <w:w w:val="80"/>
                <w:sz w:val="22"/>
                <w:szCs w:val="22"/>
              </w:rPr>
              <w:t>)</w:t>
            </w:r>
            <w:r w:rsidRPr="00730195">
              <w:rPr>
                <w:rFonts w:eastAsia="標楷體"/>
                <w:bCs/>
                <w:spacing w:val="-16"/>
                <w:w w:val="80"/>
                <w:sz w:val="22"/>
                <w:szCs w:val="22"/>
              </w:rPr>
              <w:t>期刊開放取用理論與實務；</w:t>
            </w:r>
            <w:r w:rsidRPr="00730195">
              <w:rPr>
                <w:rFonts w:eastAsia="標楷體"/>
                <w:bCs/>
                <w:spacing w:val="-16"/>
                <w:w w:val="80"/>
                <w:sz w:val="22"/>
                <w:szCs w:val="22"/>
              </w:rPr>
              <w:t>(</w:t>
            </w:r>
            <w:r w:rsidRPr="00730195">
              <w:rPr>
                <w:rFonts w:eastAsia="標楷體"/>
                <w:bCs/>
                <w:spacing w:val="-16"/>
                <w:w w:val="80"/>
                <w:sz w:val="22"/>
                <w:szCs w:val="22"/>
              </w:rPr>
              <w:t>四</w:t>
            </w:r>
            <w:r w:rsidRPr="00730195">
              <w:rPr>
                <w:rFonts w:eastAsia="標楷體"/>
                <w:bCs/>
                <w:spacing w:val="-16"/>
                <w:w w:val="80"/>
                <w:sz w:val="22"/>
                <w:szCs w:val="22"/>
              </w:rPr>
              <w:t>)</w:t>
            </w:r>
            <w:r w:rsidRPr="00730195">
              <w:rPr>
                <w:rFonts w:eastAsia="標楷體"/>
                <w:bCs/>
                <w:spacing w:val="-16"/>
                <w:w w:val="80"/>
                <w:sz w:val="22"/>
                <w:szCs w:val="22"/>
              </w:rPr>
              <w:t>數位出版；</w:t>
            </w:r>
            <w:r w:rsidRPr="00730195">
              <w:rPr>
                <w:rFonts w:eastAsia="標楷體"/>
                <w:bCs/>
                <w:spacing w:val="-16"/>
                <w:w w:val="80"/>
                <w:sz w:val="22"/>
                <w:szCs w:val="22"/>
              </w:rPr>
              <w:t>(</w:t>
            </w:r>
            <w:r w:rsidRPr="00730195">
              <w:rPr>
                <w:rFonts w:eastAsia="標楷體"/>
                <w:bCs/>
                <w:spacing w:val="-16"/>
                <w:w w:val="80"/>
                <w:sz w:val="22"/>
                <w:szCs w:val="22"/>
              </w:rPr>
              <w:t>五</w:t>
            </w:r>
            <w:r w:rsidRPr="00730195">
              <w:rPr>
                <w:rFonts w:eastAsia="標楷體"/>
                <w:bCs/>
                <w:spacing w:val="-16"/>
                <w:w w:val="80"/>
                <w:sz w:val="22"/>
                <w:szCs w:val="22"/>
              </w:rPr>
              <w:t>)</w:t>
            </w:r>
            <w:r w:rsidRPr="00730195">
              <w:rPr>
                <w:rFonts w:eastAsia="標楷體"/>
                <w:bCs/>
                <w:spacing w:val="-16"/>
                <w:w w:val="80"/>
                <w:sz w:val="22"/>
                <w:szCs w:val="22"/>
              </w:rPr>
              <w:t>資料</w:t>
            </w:r>
            <w:proofErr w:type="gramStart"/>
            <w:r w:rsidRPr="00730195">
              <w:rPr>
                <w:rFonts w:eastAsia="標楷體"/>
                <w:bCs/>
                <w:spacing w:val="-16"/>
                <w:w w:val="80"/>
                <w:sz w:val="22"/>
                <w:szCs w:val="22"/>
              </w:rPr>
              <w:t>庋</w:t>
            </w:r>
            <w:proofErr w:type="gramEnd"/>
            <w:r w:rsidRPr="00730195">
              <w:rPr>
                <w:rFonts w:eastAsia="標楷體"/>
                <w:bCs/>
                <w:spacing w:val="-16"/>
                <w:w w:val="80"/>
                <w:sz w:val="22"/>
                <w:szCs w:val="22"/>
              </w:rPr>
              <w:t>用理論與實務；</w:t>
            </w:r>
            <w:r w:rsidRPr="00730195">
              <w:rPr>
                <w:rFonts w:eastAsia="標楷體"/>
                <w:bCs/>
                <w:spacing w:val="-16"/>
                <w:w w:val="80"/>
                <w:sz w:val="22"/>
                <w:szCs w:val="22"/>
              </w:rPr>
              <w:t>(</w:t>
            </w:r>
            <w:r w:rsidRPr="00730195">
              <w:rPr>
                <w:rFonts w:eastAsia="標楷體"/>
                <w:bCs/>
                <w:spacing w:val="-16"/>
                <w:w w:val="80"/>
                <w:sz w:val="22"/>
                <w:szCs w:val="22"/>
              </w:rPr>
              <w:t>六</w:t>
            </w:r>
            <w:r w:rsidRPr="00730195">
              <w:rPr>
                <w:rFonts w:eastAsia="標楷體"/>
                <w:bCs/>
                <w:spacing w:val="-16"/>
                <w:w w:val="80"/>
                <w:sz w:val="22"/>
                <w:szCs w:val="22"/>
              </w:rPr>
              <w:t>)</w:t>
            </w:r>
            <w:r w:rsidRPr="00730195">
              <w:rPr>
                <w:rFonts w:eastAsia="標楷體"/>
                <w:bCs/>
                <w:spacing w:val="-16"/>
                <w:w w:val="80"/>
                <w:sz w:val="22"/>
                <w:szCs w:val="22"/>
              </w:rPr>
              <w:t>分組討論與發表。</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4,000</w:t>
            </w:r>
            <w:r w:rsidRPr="00730195">
              <w:rPr>
                <w:rFonts w:eastAsia="標楷體"/>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5</w:t>
            </w:r>
          </w:p>
        </w:tc>
        <w:tc>
          <w:tcPr>
            <w:tcW w:w="713" w:type="pct"/>
            <w:shd w:val="clear" w:color="auto" w:fill="auto"/>
            <w:vAlign w:val="center"/>
          </w:tcPr>
          <w:p w:rsidR="008D762D" w:rsidRPr="00730195" w:rsidRDefault="00303FF3" w:rsidP="008D762D">
            <w:pPr>
              <w:snapToGrid w:val="0"/>
              <w:spacing w:line="240" w:lineRule="atLeast"/>
              <w:rPr>
                <w:rFonts w:eastAsia="標楷體"/>
                <w:bCs/>
                <w:spacing w:val="-8"/>
                <w:w w:val="80"/>
                <w:sz w:val="25"/>
                <w:szCs w:val="25"/>
              </w:rPr>
            </w:pPr>
            <w:r w:rsidRPr="00730195">
              <w:rPr>
                <w:rFonts w:eastAsia="標楷體"/>
                <w:bCs/>
                <w:spacing w:val="-8"/>
                <w:w w:val="80"/>
                <w:sz w:val="25"/>
                <w:szCs w:val="25"/>
              </w:rPr>
              <w:t>圖書資訊學中級</w:t>
            </w:r>
            <w:r w:rsidRPr="00730195">
              <w:rPr>
                <w:rFonts w:eastAsia="標楷體" w:hint="eastAsia"/>
                <w:bCs/>
                <w:spacing w:val="-8"/>
                <w:w w:val="80"/>
                <w:sz w:val="25"/>
                <w:szCs w:val="25"/>
              </w:rPr>
              <w:t>研習</w:t>
            </w:r>
            <w:r w:rsidRPr="00730195">
              <w:rPr>
                <w:rFonts w:eastAsia="標楷體"/>
                <w:bCs/>
                <w:spacing w:val="-8"/>
                <w:w w:val="80"/>
                <w:sz w:val="25"/>
                <w:szCs w:val="25"/>
              </w:rPr>
              <w:t>班</w:t>
            </w:r>
            <w:r w:rsidR="00CE4DF8" w:rsidRPr="00730195">
              <w:rPr>
                <w:rFonts w:eastAsia="標楷體" w:hint="eastAsia"/>
                <w:bCs/>
                <w:spacing w:val="-8"/>
                <w:w w:val="80"/>
                <w:sz w:val="25"/>
                <w:szCs w:val="25"/>
              </w:rPr>
              <w:t xml:space="preserve"> </w:t>
            </w:r>
            <w:r w:rsidR="008D762D" w:rsidRPr="00730195">
              <w:rPr>
                <w:rFonts w:eastAsia="標楷體"/>
                <w:bCs/>
                <w:spacing w:val="-8"/>
                <w:w w:val="75"/>
                <w:sz w:val="20"/>
                <w:szCs w:val="20"/>
              </w:rPr>
              <w:t>(</w:t>
            </w:r>
            <w:r w:rsidR="008D762D" w:rsidRPr="00730195">
              <w:rPr>
                <w:rFonts w:eastAsia="標楷體" w:hint="eastAsia"/>
                <w:bCs/>
                <w:spacing w:val="-8"/>
                <w:w w:val="75"/>
                <w:sz w:val="20"/>
                <w:szCs w:val="20"/>
              </w:rPr>
              <w:t>預計招收</w:t>
            </w:r>
            <w:r w:rsidR="008D762D" w:rsidRPr="00730195">
              <w:rPr>
                <w:rFonts w:eastAsia="標楷體"/>
                <w:bCs/>
                <w:spacing w:val="-8"/>
                <w:w w:val="75"/>
                <w:sz w:val="20"/>
                <w:szCs w:val="20"/>
              </w:rPr>
              <w:t>60</w:t>
            </w:r>
            <w:r w:rsidR="008D762D" w:rsidRPr="00730195">
              <w:rPr>
                <w:rFonts w:eastAsia="標楷體" w:hint="eastAsia"/>
                <w:bCs/>
                <w:spacing w:val="-8"/>
                <w:w w:val="75"/>
                <w:sz w:val="20"/>
                <w:szCs w:val="20"/>
              </w:rPr>
              <w:t>人</w:t>
            </w:r>
            <w:r w:rsidR="008D762D"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7/13-7/17</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國立臺灣圖書館</w:t>
            </w:r>
          </w:p>
        </w:tc>
        <w:tc>
          <w:tcPr>
            <w:tcW w:w="2444" w:type="pct"/>
            <w:shd w:val="clear" w:color="auto" w:fill="auto"/>
            <w:vAlign w:val="center"/>
          </w:tcPr>
          <w:p w:rsidR="00BC283E" w:rsidRPr="00730195" w:rsidRDefault="00BC283E" w:rsidP="003965C2">
            <w:pPr>
              <w:snapToGrid w:val="0"/>
              <w:spacing w:line="240" w:lineRule="atLeast"/>
              <w:ind w:leftChars="10" w:left="24" w:rightChars="10" w:right="24"/>
              <w:jc w:val="both"/>
              <w:rPr>
                <w:rFonts w:eastAsia="標楷體"/>
                <w:bCs/>
                <w:spacing w:val="-16"/>
                <w:w w:val="80"/>
                <w:sz w:val="22"/>
                <w:szCs w:val="22"/>
              </w:rPr>
            </w:pPr>
            <w:r w:rsidRPr="00730195">
              <w:rPr>
                <w:rFonts w:eastAsia="標楷體" w:hint="eastAsia"/>
                <w:bCs/>
                <w:spacing w:val="-16"/>
                <w:w w:val="80"/>
                <w:sz w:val="22"/>
                <w:szCs w:val="22"/>
              </w:rPr>
              <w:t>(</w:t>
            </w:r>
            <w:proofErr w:type="gramStart"/>
            <w:r w:rsidRPr="00730195">
              <w:rPr>
                <w:rFonts w:eastAsia="標楷體" w:hint="eastAsia"/>
                <w:bCs/>
                <w:spacing w:val="-16"/>
                <w:w w:val="80"/>
                <w:sz w:val="22"/>
                <w:szCs w:val="22"/>
              </w:rPr>
              <w:t>一</w:t>
            </w:r>
            <w:proofErr w:type="gramEnd"/>
            <w:r w:rsidRPr="00730195">
              <w:rPr>
                <w:rFonts w:eastAsia="標楷體" w:hint="eastAsia"/>
                <w:bCs/>
                <w:spacing w:val="-16"/>
                <w:w w:val="80"/>
                <w:sz w:val="22"/>
                <w:szCs w:val="22"/>
              </w:rPr>
              <w:t>)</w:t>
            </w:r>
            <w:r w:rsidRPr="00730195">
              <w:rPr>
                <w:rFonts w:eastAsia="標楷體" w:hint="eastAsia"/>
                <w:bCs/>
                <w:spacing w:val="-16"/>
                <w:w w:val="80"/>
                <w:sz w:val="22"/>
                <w:szCs w:val="22"/>
              </w:rPr>
              <w:t>圖書館創新服務</w:t>
            </w:r>
            <w:r w:rsidRPr="00730195">
              <w:rPr>
                <w:rFonts w:eastAsia="標楷體" w:hint="eastAsia"/>
                <w:bCs/>
                <w:spacing w:val="-16"/>
                <w:w w:val="80"/>
                <w:sz w:val="22"/>
                <w:szCs w:val="22"/>
              </w:rPr>
              <w:t>;(</w:t>
            </w:r>
            <w:r w:rsidRPr="00730195">
              <w:rPr>
                <w:rFonts w:eastAsia="標楷體" w:hint="eastAsia"/>
                <w:bCs/>
                <w:spacing w:val="-16"/>
                <w:w w:val="80"/>
                <w:sz w:val="22"/>
                <w:szCs w:val="22"/>
              </w:rPr>
              <w:t>二</w:t>
            </w:r>
            <w:r w:rsidRPr="00730195">
              <w:rPr>
                <w:rFonts w:eastAsia="標楷體" w:hint="eastAsia"/>
                <w:bCs/>
                <w:spacing w:val="-16"/>
                <w:w w:val="80"/>
                <w:sz w:val="22"/>
                <w:szCs w:val="22"/>
              </w:rPr>
              <w:t>)</w:t>
            </w:r>
            <w:r w:rsidRPr="00730195">
              <w:rPr>
                <w:rFonts w:eastAsia="標楷體" w:hint="eastAsia"/>
                <w:bCs/>
                <w:spacing w:val="-16"/>
                <w:w w:val="80"/>
                <w:sz w:val="22"/>
                <w:szCs w:val="22"/>
              </w:rPr>
              <w:t>圖書館統計與分析</w:t>
            </w:r>
            <w:r w:rsidRPr="00730195">
              <w:rPr>
                <w:rFonts w:eastAsia="標楷體" w:hint="eastAsia"/>
                <w:bCs/>
                <w:spacing w:val="-16"/>
                <w:w w:val="80"/>
                <w:sz w:val="22"/>
                <w:szCs w:val="22"/>
              </w:rPr>
              <w:t>;(</w:t>
            </w:r>
            <w:r w:rsidRPr="00730195">
              <w:rPr>
                <w:rFonts w:eastAsia="標楷體" w:hint="eastAsia"/>
                <w:bCs/>
                <w:spacing w:val="-16"/>
                <w:w w:val="80"/>
                <w:sz w:val="22"/>
                <w:szCs w:val="22"/>
              </w:rPr>
              <w:t>三</w:t>
            </w:r>
            <w:r w:rsidRPr="00730195">
              <w:rPr>
                <w:rFonts w:eastAsia="標楷體" w:hint="eastAsia"/>
                <w:bCs/>
                <w:spacing w:val="-16"/>
                <w:w w:val="80"/>
                <w:sz w:val="22"/>
                <w:szCs w:val="22"/>
              </w:rPr>
              <w:t>)</w:t>
            </w:r>
            <w:r w:rsidRPr="00730195">
              <w:rPr>
                <w:rFonts w:eastAsia="標楷體" w:hint="eastAsia"/>
                <w:bCs/>
                <w:spacing w:val="-16"/>
                <w:w w:val="80"/>
                <w:sz w:val="22"/>
                <w:szCs w:val="22"/>
              </w:rPr>
              <w:t>館藏研究與管理</w:t>
            </w:r>
            <w:r w:rsidRPr="00730195">
              <w:rPr>
                <w:rFonts w:eastAsia="標楷體" w:hint="eastAsia"/>
                <w:bCs/>
                <w:spacing w:val="-16"/>
                <w:w w:val="80"/>
                <w:sz w:val="22"/>
                <w:szCs w:val="22"/>
              </w:rPr>
              <w:t>;(</w:t>
            </w:r>
            <w:r w:rsidRPr="00730195">
              <w:rPr>
                <w:rFonts w:eastAsia="標楷體" w:hint="eastAsia"/>
                <w:bCs/>
                <w:spacing w:val="-16"/>
                <w:w w:val="80"/>
                <w:sz w:val="22"/>
                <w:szCs w:val="22"/>
              </w:rPr>
              <w:t>四</w:t>
            </w:r>
            <w:r w:rsidRPr="00730195">
              <w:rPr>
                <w:rFonts w:eastAsia="標楷體" w:hint="eastAsia"/>
                <w:bCs/>
                <w:spacing w:val="-16"/>
                <w:w w:val="80"/>
                <w:sz w:val="22"/>
                <w:szCs w:val="22"/>
              </w:rPr>
              <w:t>)</w:t>
            </w:r>
            <w:r w:rsidRPr="00730195">
              <w:rPr>
                <w:rFonts w:eastAsia="標楷體" w:hint="eastAsia"/>
                <w:bCs/>
                <w:spacing w:val="-16"/>
                <w:w w:val="80"/>
                <w:sz w:val="22"/>
                <w:szCs w:val="22"/>
              </w:rPr>
              <w:t>圖書館全面品質管理</w:t>
            </w:r>
            <w:r w:rsidRPr="00730195">
              <w:rPr>
                <w:rFonts w:eastAsia="標楷體" w:hint="eastAsia"/>
                <w:bCs/>
                <w:spacing w:val="-16"/>
                <w:w w:val="80"/>
                <w:sz w:val="22"/>
                <w:szCs w:val="22"/>
              </w:rPr>
              <w:t>;(</w:t>
            </w:r>
            <w:r w:rsidRPr="00730195">
              <w:rPr>
                <w:rFonts w:eastAsia="標楷體" w:hint="eastAsia"/>
                <w:bCs/>
                <w:spacing w:val="-16"/>
                <w:w w:val="80"/>
                <w:sz w:val="22"/>
                <w:szCs w:val="22"/>
              </w:rPr>
              <w:t>五</w:t>
            </w:r>
            <w:r w:rsidRPr="00730195">
              <w:rPr>
                <w:rFonts w:eastAsia="標楷體" w:hint="eastAsia"/>
                <w:bCs/>
                <w:spacing w:val="-16"/>
                <w:w w:val="80"/>
                <w:sz w:val="22"/>
                <w:szCs w:val="22"/>
              </w:rPr>
              <w:t>)</w:t>
            </w:r>
            <w:r w:rsidRPr="00730195">
              <w:rPr>
                <w:rFonts w:eastAsia="標楷體" w:hint="eastAsia"/>
                <w:bCs/>
                <w:spacing w:val="-16"/>
                <w:w w:val="80"/>
                <w:sz w:val="22"/>
                <w:szCs w:val="22"/>
              </w:rPr>
              <w:t>參考資訊服務</w:t>
            </w:r>
            <w:r w:rsidRPr="00730195">
              <w:rPr>
                <w:rFonts w:eastAsia="標楷體" w:hint="eastAsia"/>
                <w:bCs/>
                <w:spacing w:val="-16"/>
                <w:w w:val="80"/>
                <w:sz w:val="22"/>
                <w:szCs w:val="22"/>
              </w:rPr>
              <w:t>;(</w:t>
            </w:r>
            <w:r w:rsidRPr="00730195">
              <w:rPr>
                <w:rFonts w:eastAsia="標楷體" w:hint="eastAsia"/>
                <w:bCs/>
                <w:spacing w:val="-16"/>
                <w:w w:val="80"/>
                <w:sz w:val="22"/>
                <w:szCs w:val="22"/>
              </w:rPr>
              <w:t>六</w:t>
            </w:r>
            <w:r w:rsidRPr="00730195">
              <w:rPr>
                <w:rFonts w:eastAsia="標楷體" w:hint="eastAsia"/>
                <w:bCs/>
                <w:spacing w:val="-16"/>
                <w:w w:val="80"/>
                <w:sz w:val="22"/>
                <w:szCs w:val="22"/>
              </w:rPr>
              <w:t>)</w:t>
            </w:r>
            <w:r w:rsidRPr="00730195">
              <w:rPr>
                <w:rFonts w:eastAsia="標楷體" w:hint="eastAsia"/>
                <w:bCs/>
                <w:spacing w:val="-16"/>
                <w:w w:val="80"/>
                <w:sz w:val="22"/>
                <w:szCs w:val="22"/>
              </w:rPr>
              <w:t>著作權與數位圖書館</w:t>
            </w:r>
            <w:r w:rsidRPr="00730195">
              <w:rPr>
                <w:rFonts w:eastAsia="標楷體" w:hint="eastAsia"/>
                <w:bCs/>
                <w:spacing w:val="-16"/>
                <w:w w:val="80"/>
                <w:sz w:val="22"/>
                <w:szCs w:val="22"/>
              </w:rPr>
              <w:t>;(</w:t>
            </w:r>
            <w:r w:rsidRPr="00730195">
              <w:rPr>
                <w:rFonts w:eastAsia="標楷體" w:hint="eastAsia"/>
                <w:bCs/>
                <w:spacing w:val="-16"/>
                <w:w w:val="80"/>
                <w:sz w:val="22"/>
                <w:szCs w:val="22"/>
              </w:rPr>
              <w:t>七</w:t>
            </w:r>
            <w:r w:rsidRPr="00730195">
              <w:rPr>
                <w:rFonts w:eastAsia="標楷體" w:hint="eastAsia"/>
                <w:bCs/>
                <w:spacing w:val="-16"/>
                <w:w w:val="80"/>
                <w:sz w:val="22"/>
                <w:szCs w:val="22"/>
              </w:rPr>
              <w:t>)</w:t>
            </w:r>
            <w:r w:rsidRPr="00730195">
              <w:rPr>
                <w:rFonts w:eastAsia="標楷體" w:hint="eastAsia"/>
                <w:bCs/>
                <w:spacing w:val="-16"/>
                <w:w w:val="80"/>
                <w:sz w:val="22"/>
                <w:szCs w:val="22"/>
              </w:rPr>
              <w:t>數位閱讀現況與發展</w:t>
            </w:r>
            <w:r w:rsidRPr="00730195">
              <w:rPr>
                <w:rFonts w:eastAsia="標楷體" w:hint="eastAsia"/>
                <w:bCs/>
                <w:spacing w:val="-16"/>
                <w:w w:val="80"/>
                <w:sz w:val="22"/>
                <w:szCs w:val="22"/>
              </w:rPr>
              <w:t>;(</w:t>
            </w:r>
            <w:r w:rsidRPr="00730195">
              <w:rPr>
                <w:rFonts w:eastAsia="標楷體" w:hint="eastAsia"/>
                <w:bCs/>
                <w:spacing w:val="-16"/>
                <w:w w:val="80"/>
                <w:sz w:val="22"/>
                <w:szCs w:val="22"/>
              </w:rPr>
              <w:t>八</w:t>
            </w:r>
            <w:r w:rsidRPr="00730195">
              <w:rPr>
                <w:rFonts w:eastAsia="標楷體" w:hint="eastAsia"/>
                <w:bCs/>
                <w:spacing w:val="-16"/>
                <w:w w:val="80"/>
                <w:sz w:val="22"/>
                <w:szCs w:val="22"/>
              </w:rPr>
              <w:t>)</w:t>
            </w:r>
            <w:r w:rsidRPr="00730195">
              <w:rPr>
                <w:rFonts w:eastAsia="標楷體" w:hint="eastAsia"/>
                <w:bCs/>
                <w:spacing w:val="-16"/>
                <w:w w:val="80"/>
                <w:sz w:val="22"/>
                <w:szCs w:val="22"/>
              </w:rPr>
              <w:t>行動與雲端科技在圖書館的應用</w:t>
            </w:r>
            <w:r w:rsidRPr="00730195">
              <w:rPr>
                <w:rFonts w:eastAsia="標楷體" w:hint="eastAsia"/>
                <w:bCs/>
                <w:spacing w:val="-16"/>
                <w:w w:val="80"/>
                <w:sz w:val="22"/>
                <w:szCs w:val="22"/>
              </w:rPr>
              <w:t>;(</w:t>
            </w:r>
            <w:r w:rsidRPr="00730195">
              <w:rPr>
                <w:rFonts w:eastAsia="標楷體" w:hint="eastAsia"/>
                <w:bCs/>
                <w:spacing w:val="-16"/>
                <w:w w:val="80"/>
                <w:sz w:val="22"/>
                <w:szCs w:val="22"/>
              </w:rPr>
              <w:t>九</w:t>
            </w:r>
            <w:r w:rsidRPr="00730195">
              <w:rPr>
                <w:rFonts w:eastAsia="標楷體" w:hint="eastAsia"/>
                <w:bCs/>
                <w:spacing w:val="-16"/>
                <w:w w:val="80"/>
                <w:sz w:val="22"/>
                <w:szCs w:val="22"/>
              </w:rPr>
              <w:t>)</w:t>
            </w:r>
            <w:r w:rsidRPr="00730195">
              <w:rPr>
                <w:rFonts w:eastAsia="標楷體" w:hint="eastAsia"/>
                <w:bCs/>
                <w:spacing w:val="-16"/>
                <w:w w:val="80"/>
                <w:sz w:val="22"/>
                <w:szCs w:val="22"/>
              </w:rPr>
              <w:t>圖書館建築與空間改造</w:t>
            </w:r>
            <w:r w:rsidRPr="00730195">
              <w:rPr>
                <w:rFonts w:eastAsia="標楷體" w:hint="eastAsia"/>
                <w:bCs/>
                <w:spacing w:val="-16"/>
                <w:w w:val="80"/>
                <w:sz w:val="22"/>
                <w:szCs w:val="22"/>
              </w:rPr>
              <w:t>;(</w:t>
            </w:r>
            <w:r w:rsidRPr="00730195">
              <w:rPr>
                <w:rFonts w:eastAsia="標楷體" w:hint="eastAsia"/>
                <w:bCs/>
                <w:spacing w:val="-16"/>
                <w:w w:val="80"/>
                <w:sz w:val="22"/>
                <w:szCs w:val="22"/>
              </w:rPr>
              <w:t>十</w:t>
            </w:r>
            <w:r w:rsidRPr="00730195">
              <w:rPr>
                <w:rFonts w:eastAsia="標楷體" w:hint="eastAsia"/>
                <w:bCs/>
                <w:spacing w:val="-16"/>
                <w:w w:val="80"/>
                <w:sz w:val="22"/>
                <w:szCs w:val="22"/>
              </w:rPr>
              <w:t>)</w:t>
            </w:r>
            <w:proofErr w:type="gramStart"/>
            <w:r w:rsidRPr="00730195">
              <w:rPr>
                <w:rFonts w:eastAsia="標楷體" w:hint="eastAsia"/>
                <w:bCs/>
                <w:spacing w:val="-16"/>
                <w:w w:val="80"/>
                <w:sz w:val="22"/>
                <w:szCs w:val="22"/>
              </w:rPr>
              <w:t>館藏加值</w:t>
            </w:r>
            <w:proofErr w:type="gramEnd"/>
            <w:r w:rsidRPr="00730195">
              <w:rPr>
                <w:rFonts w:eastAsia="標楷體" w:hint="eastAsia"/>
                <w:bCs/>
                <w:spacing w:val="-16"/>
                <w:w w:val="80"/>
                <w:sz w:val="22"/>
                <w:szCs w:val="22"/>
              </w:rPr>
              <w:t>運用</w:t>
            </w:r>
            <w:r w:rsidRPr="00730195">
              <w:rPr>
                <w:rFonts w:eastAsia="標楷體" w:hint="eastAsia"/>
                <w:bCs/>
                <w:spacing w:val="-16"/>
                <w:w w:val="80"/>
                <w:sz w:val="22"/>
                <w:szCs w:val="22"/>
              </w:rPr>
              <w:t>;(</w:t>
            </w:r>
            <w:r w:rsidRPr="00730195">
              <w:rPr>
                <w:rFonts w:eastAsia="標楷體" w:hint="eastAsia"/>
                <w:bCs/>
                <w:spacing w:val="-16"/>
                <w:w w:val="80"/>
                <w:sz w:val="22"/>
                <w:szCs w:val="22"/>
              </w:rPr>
              <w:t>十一</w:t>
            </w:r>
            <w:r w:rsidRPr="00730195">
              <w:rPr>
                <w:rFonts w:eastAsia="標楷體" w:hint="eastAsia"/>
                <w:bCs/>
                <w:spacing w:val="-16"/>
                <w:w w:val="80"/>
                <w:sz w:val="22"/>
                <w:szCs w:val="22"/>
              </w:rPr>
              <w:t>)</w:t>
            </w:r>
            <w:r w:rsidRPr="00730195">
              <w:rPr>
                <w:rFonts w:eastAsia="標楷體" w:hint="eastAsia"/>
                <w:bCs/>
                <w:spacing w:val="-16"/>
                <w:w w:val="80"/>
                <w:sz w:val="22"/>
                <w:szCs w:val="22"/>
              </w:rPr>
              <w:t>綜合座談。</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6,000</w:t>
            </w:r>
            <w:r w:rsidRPr="00730195">
              <w:rPr>
                <w:rFonts w:eastAsia="標楷體" w:hint="eastAsia"/>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6</w:t>
            </w:r>
          </w:p>
        </w:tc>
        <w:tc>
          <w:tcPr>
            <w:tcW w:w="713" w:type="pct"/>
            <w:shd w:val="clear" w:color="auto" w:fill="auto"/>
            <w:vAlign w:val="center"/>
          </w:tcPr>
          <w:p w:rsidR="00303FF3" w:rsidRPr="00730195" w:rsidRDefault="004671FB" w:rsidP="00F6217C">
            <w:pPr>
              <w:snapToGrid w:val="0"/>
              <w:spacing w:line="240" w:lineRule="atLeast"/>
              <w:rPr>
                <w:rFonts w:eastAsia="標楷體"/>
                <w:bCs/>
                <w:spacing w:val="-8"/>
                <w:w w:val="80"/>
                <w:sz w:val="25"/>
                <w:szCs w:val="25"/>
              </w:rPr>
            </w:pPr>
            <w:r w:rsidRPr="00730195">
              <w:rPr>
                <w:rFonts w:eastAsia="標楷體" w:hint="eastAsia"/>
                <w:bCs/>
                <w:spacing w:val="-8"/>
                <w:w w:val="80"/>
                <w:sz w:val="25"/>
                <w:szCs w:val="25"/>
              </w:rPr>
              <w:t>翻轉圖書館系列</w:t>
            </w:r>
            <w:r w:rsidRPr="00730195">
              <w:rPr>
                <w:rFonts w:eastAsia="標楷體" w:hint="eastAsia"/>
                <w:bCs/>
                <w:spacing w:val="-8"/>
                <w:w w:val="80"/>
                <w:sz w:val="25"/>
                <w:szCs w:val="25"/>
              </w:rPr>
              <w:t>2</w:t>
            </w:r>
            <w:r w:rsidRPr="00730195">
              <w:rPr>
                <w:rFonts w:eastAsia="標楷體" w:hint="eastAsia"/>
                <w:bCs/>
                <w:spacing w:val="-8"/>
                <w:w w:val="80"/>
                <w:sz w:val="25"/>
                <w:szCs w:val="25"/>
              </w:rPr>
              <w:t>：學習搖滾區</w:t>
            </w:r>
            <w:proofErr w:type="gramStart"/>
            <w:r w:rsidRPr="00730195">
              <w:rPr>
                <w:rFonts w:eastAsia="標楷體" w:hint="eastAsia"/>
                <w:bCs/>
                <w:spacing w:val="-8"/>
                <w:w w:val="80"/>
                <w:sz w:val="25"/>
                <w:szCs w:val="25"/>
              </w:rPr>
              <w:t>‧</w:t>
            </w:r>
            <w:proofErr w:type="gramEnd"/>
            <w:r w:rsidRPr="00730195">
              <w:rPr>
                <w:rFonts w:eastAsia="標楷體" w:hint="eastAsia"/>
                <w:bCs/>
                <w:spacing w:val="-8"/>
                <w:w w:val="80"/>
                <w:sz w:val="25"/>
                <w:szCs w:val="25"/>
              </w:rPr>
              <w:t>空間大翻轉研習班</w:t>
            </w:r>
            <w:r w:rsidR="00CE4DF8" w:rsidRPr="00730195">
              <w:rPr>
                <w:rFonts w:eastAsia="標楷體" w:hint="eastAsia"/>
                <w:bCs/>
                <w:spacing w:val="-8"/>
                <w:w w:val="80"/>
                <w:sz w:val="25"/>
                <w:szCs w:val="25"/>
              </w:rPr>
              <w:t xml:space="preserve"> </w:t>
            </w:r>
            <w:r w:rsidR="00CE4DF8" w:rsidRPr="00730195">
              <w:rPr>
                <w:rFonts w:eastAsia="標楷體"/>
                <w:bCs/>
                <w:spacing w:val="-8"/>
                <w:w w:val="75"/>
                <w:sz w:val="20"/>
                <w:szCs w:val="20"/>
              </w:rPr>
              <w:t>(</w:t>
            </w:r>
            <w:r w:rsidR="00CE4DF8" w:rsidRPr="00730195">
              <w:rPr>
                <w:rFonts w:eastAsia="標楷體" w:hint="eastAsia"/>
                <w:bCs/>
                <w:spacing w:val="-8"/>
                <w:w w:val="75"/>
                <w:sz w:val="20"/>
                <w:szCs w:val="20"/>
              </w:rPr>
              <w:t>預計招收</w:t>
            </w:r>
            <w:r w:rsidR="00CE4DF8" w:rsidRPr="00730195">
              <w:rPr>
                <w:rFonts w:eastAsia="標楷體"/>
                <w:bCs/>
                <w:spacing w:val="-8"/>
                <w:w w:val="75"/>
                <w:sz w:val="20"/>
                <w:szCs w:val="20"/>
              </w:rPr>
              <w:t>60</w:t>
            </w:r>
            <w:r w:rsidR="00CE4DF8" w:rsidRPr="00730195">
              <w:rPr>
                <w:rFonts w:eastAsia="標楷體" w:hint="eastAsia"/>
                <w:bCs/>
                <w:spacing w:val="-8"/>
                <w:w w:val="75"/>
                <w:sz w:val="20"/>
                <w:szCs w:val="20"/>
              </w:rPr>
              <w:t>人</w:t>
            </w:r>
            <w:r w:rsidR="00CE4DF8"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7/20-7/24</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國立清華大學圖書館</w:t>
            </w:r>
          </w:p>
        </w:tc>
        <w:tc>
          <w:tcPr>
            <w:tcW w:w="2444" w:type="pct"/>
            <w:shd w:val="clear" w:color="auto" w:fill="auto"/>
            <w:vAlign w:val="center"/>
          </w:tcPr>
          <w:p w:rsidR="00303FF3" w:rsidRPr="00730195" w:rsidRDefault="00303FF3" w:rsidP="003965C2">
            <w:pPr>
              <w:snapToGrid w:val="0"/>
              <w:spacing w:line="240" w:lineRule="atLeast"/>
              <w:ind w:leftChars="10" w:left="24" w:rightChars="10" w:right="24"/>
              <w:jc w:val="both"/>
              <w:rPr>
                <w:rFonts w:eastAsia="標楷體"/>
                <w:bCs/>
                <w:spacing w:val="-16"/>
                <w:w w:val="80"/>
                <w:sz w:val="22"/>
                <w:szCs w:val="22"/>
              </w:rPr>
            </w:pPr>
            <w:r w:rsidRPr="00730195">
              <w:rPr>
                <w:rFonts w:eastAsia="標楷體"/>
                <w:bCs/>
                <w:spacing w:val="-16"/>
                <w:w w:val="80"/>
                <w:sz w:val="22"/>
                <w:szCs w:val="22"/>
              </w:rPr>
              <w:t>(</w:t>
            </w:r>
            <w:proofErr w:type="gramStart"/>
            <w:r w:rsidRPr="00730195">
              <w:rPr>
                <w:rFonts w:eastAsia="標楷體"/>
                <w:bCs/>
                <w:spacing w:val="-16"/>
                <w:w w:val="80"/>
                <w:sz w:val="22"/>
                <w:szCs w:val="22"/>
              </w:rPr>
              <w:t>一</w:t>
            </w:r>
            <w:proofErr w:type="gramEnd"/>
            <w:r w:rsidRPr="00730195">
              <w:rPr>
                <w:rFonts w:eastAsia="標楷體"/>
                <w:bCs/>
                <w:spacing w:val="-16"/>
                <w:w w:val="80"/>
                <w:sz w:val="22"/>
                <w:szCs w:val="22"/>
              </w:rPr>
              <w:t xml:space="preserve">) </w:t>
            </w:r>
            <w:r w:rsidRPr="00730195">
              <w:rPr>
                <w:rFonts w:eastAsia="標楷體"/>
                <w:bCs/>
                <w:spacing w:val="-16"/>
                <w:w w:val="80"/>
                <w:sz w:val="22"/>
                <w:szCs w:val="22"/>
              </w:rPr>
              <w:t>圖書館服務新想像；</w:t>
            </w:r>
            <w:r w:rsidRPr="00730195">
              <w:rPr>
                <w:rFonts w:eastAsia="標楷體"/>
                <w:bCs/>
                <w:spacing w:val="-16"/>
                <w:w w:val="80"/>
                <w:sz w:val="22"/>
                <w:szCs w:val="22"/>
              </w:rPr>
              <w:t>(</w:t>
            </w:r>
            <w:r w:rsidRPr="00730195">
              <w:rPr>
                <w:rFonts w:eastAsia="標楷體"/>
                <w:bCs/>
                <w:spacing w:val="-16"/>
                <w:w w:val="80"/>
                <w:sz w:val="22"/>
                <w:szCs w:val="22"/>
              </w:rPr>
              <w:t>二</w:t>
            </w:r>
            <w:r w:rsidRPr="00730195">
              <w:rPr>
                <w:rFonts w:eastAsia="標楷體"/>
                <w:bCs/>
                <w:spacing w:val="-16"/>
                <w:w w:val="80"/>
                <w:sz w:val="22"/>
                <w:szCs w:val="22"/>
              </w:rPr>
              <w:t xml:space="preserve">) </w:t>
            </w:r>
            <w:r w:rsidRPr="00730195">
              <w:rPr>
                <w:rFonts w:eastAsia="標楷體"/>
                <w:bCs/>
                <w:spacing w:val="-16"/>
                <w:w w:val="80"/>
                <w:sz w:val="22"/>
                <w:szCs w:val="22"/>
              </w:rPr>
              <w:t>圖書館服務創新的生態系統；</w:t>
            </w:r>
            <w:r w:rsidRPr="00730195">
              <w:rPr>
                <w:rFonts w:eastAsia="標楷體"/>
                <w:bCs/>
                <w:spacing w:val="-16"/>
                <w:w w:val="80"/>
                <w:sz w:val="22"/>
                <w:szCs w:val="22"/>
              </w:rPr>
              <w:t>(</w:t>
            </w:r>
            <w:r w:rsidRPr="00730195">
              <w:rPr>
                <w:rFonts w:eastAsia="標楷體"/>
                <w:bCs/>
                <w:spacing w:val="-16"/>
                <w:w w:val="80"/>
                <w:sz w:val="22"/>
                <w:szCs w:val="22"/>
              </w:rPr>
              <w:t>三</w:t>
            </w:r>
            <w:r w:rsidRPr="00730195">
              <w:rPr>
                <w:rFonts w:eastAsia="標楷體"/>
                <w:bCs/>
                <w:spacing w:val="-16"/>
                <w:w w:val="80"/>
                <w:sz w:val="22"/>
                <w:szCs w:val="22"/>
              </w:rPr>
              <w:t>) Learning commons</w:t>
            </w:r>
            <w:r w:rsidRPr="00730195">
              <w:rPr>
                <w:rFonts w:eastAsia="標楷體"/>
                <w:bCs/>
                <w:spacing w:val="-16"/>
                <w:w w:val="80"/>
                <w:sz w:val="22"/>
                <w:szCs w:val="22"/>
              </w:rPr>
              <w:t>設計工作坊</w:t>
            </w:r>
            <w:r w:rsidRPr="00730195">
              <w:rPr>
                <w:rFonts w:eastAsia="標楷體"/>
                <w:bCs/>
                <w:spacing w:val="-16"/>
                <w:w w:val="80"/>
                <w:sz w:val="22"/>
                <w:szCs w:val="22"/>
              </w:rPr>
              <w:t>--</w:t>
            </w:r>
            <w:r w:rsidRPr="00730195">
              <w:rPr>
                <w:rFonts w:eastAsia="標楷體"/>
                <w:bCs/>
                <w:spacing w:val="-16"/>
                <w:w w:val="80"/>
                <w:sz w:val="22"/>
                <w:szCs w:val="22"/>
              </w:rPr>
              <w:t>經驗創新與行為式設計簡介：關鍵議題</w:t>
            </w:r>
            <w:r w:rsidRPr="00730195">
              <w:rPr>
                <w:rFonts w:eastAsia="標楷體"/>
                <w:bCs/>
                <w:spacing w:val="-16"/>
                <w:w w:val="80"/>
                <w:sz w:val="22"/>
                <w:szCs w:val="22"/>
              </w:rPr>
              <w:t xml:space="preserve"> &amp; </w:t>
            </w:r>
            <w:r w:rsidRPr="00730195">
              <w:rPr>
                <w:rFonts w:eastAsia="標楷體"/>
                <w:bCs/>
                <w:spacing w:val="-16"/>
                <w:w w:val="80"/>
                <w:sz w:val="22"/>
                <w:szCs w:val="22"/>
              </w:rPr>
              <w:t>點子風暴；</w:t>
            </w:r>
            <w:r w:rsidRPr="00730195">
              <w:rPr>
                <w:rFonts w:eastAsia="標楷體"/>
                <w:bCs/>
                <w:spacing w:val="-16"/>
                <w:w w:val="80"/>
                <w:sz w:val="22"/>
                <w:szCs w:val="22"/>
              </w:rPr>
              <w:t>(</w:t>
            </w:r>
            <w:r w:rsidRPr="00730195">
              <w:rPr>
                <w:rFonts w:eastAsia="標楷體"/>
                <w:bCs/>
                <w:spacing w:val="-16"/>
                <w:w w:val="80"/>
                <w:sz w:val="22"/>
                <w:szCs w:val="22"/>
              </w:rPr>
              <w:t>四</w:t>
            </w:r>
            <w:r w:rsidRPr="00730195">
              <w:rPr>
                <w:rFonts w:eastAsia="標楷體"/>
                <w:bCs/>
                <w:spacing w:val="-16"/>
                <w:w w:val="80"/>
                <w:sz w:val="22"/>
                <w:szCs w:val="22"/>
              </w:rPr>
              <w:t>) Learning commons</w:t>
            </w:r>
            <w:r w:rsidRPr="00730195">
              <w:rPr>
                <w:rFonts w:eastAsia="標楷體"/>
                <w:bCs/>
                <w:spacing w:val="-16"/>
                <w:w w:val="80"/>
                <w:sz w:val="22"/>
                <w:szCs w:val="22"/>
              </w:rPr>
              <w:t>設計工作坊</w:t>
            </w:r>
            <w:r w:rsidRPr="00730195">
              <w:rPr>
                <w:rFonts w:eastAsia="標楷體"/>
                <w:bCs/>
                <w:spacing w:val="-16"/>
                <w:w w:val="80"/>
                <w:sz w:val="22"/>
                <w:szCs w:val="22"/>
              </w:rPr>
              <w:t>--</w:t>
            </w:r>
            <w:r w:rsidRPr="00730195">
              <w:rPr>
                <w:rFonts w:eastAsia="標楷體"/>
                <w:bCs/>
                <w:spacing w:val="-16"/>
                <w:w w:val="80"/>
                <w:sz w:val="22"/>
                <w:szCs w:val="22"/>
              </w:rPr>
              <w:t>概念發展：經驗雛形</w:t>
            </w:r>
            <w:r w:rsidRPr="00730195">
              <w:rPr>
                <w:rFonts w:eastAsia="標楷體"/>
                <w:bCs/>
                <w:spacing w:val="-16"/>
                <w:w w:val="80"/>
                <w:sz w:val="22"/>
                <w:szCs w:val="22"/>
              </w:rPr>
              <w:t xml:space="preserve"> &amp; </w:t>
            </w:r>
            <w:r w:rsidRPr="00730195">
              <w:rPr>
                <w:rFonts w:eastAsia="標楷體"/>
                <w:bCs/>
                <w:spacing w:val="-16"/>
                <w:w w:val="80"/>
                <w:sz w:val="22"/>
                <w:szCs w:val="22"/>
              </w:rPr>
              <w:t>劇本咖啡；</w:t>
            </w:r>
            <w:r w:rsidRPr="00730195">
              <w:rPr>
                <w:rFonts w:eastAsia="標楷體"/>
                <w:bCs/>
                <w:spacing w:val="-16"/>
                <w:w w:val="80"/>
                <w:sz w:val="22"/>
                <w:szCs w:val="22"/>
              </w:rPr>
              <w:t>(</w:t>
            </w:r>
            <w:r w:rsidRPr="00730195">
              <w:rPr>
                <w:rFonts w:eastAsia="標楷體"/>
                <w:bCs/>
                <w:spacing w:val="-16"/>
                <w:w w:val="80"/>
                <w:sz w:val="22"/>
                <w:szCs w:val="22"/>
              </w:rPr>
              <w:t>五</w:t>
            </w:r>
            <w:r w:rsidRPr="00730195">
              <w:rPr>
                <w:rFonts w:eastAsia="標楷體"/>
                <w:bCs/>
                <w:spacing w:val="-16"/>
                <w:w w:val="80"/>
                <w:sz w:val="22"/>
                <w:szCs w:val="22"/>
              </w:rPr>
              <w:t>) Learning commons</w:t>
            </w:r>
            <w:r w:rsidRPr="00730195">
              <w:rPr>
                <w:rFonts w:eastAsia="標楷體"/>
                <w:bCs/>
                <w:spacing w:val="-16"/>
                <w:w w:val="80"/>
                <w:sz w:val="22"/>
                <w:szCs w:val="22"/>
              </w:rPr>
              <w:t>設計工作坊</w:t>
            </w:r>
            <w:r w:rsidRPr="00730195">
              <w:rPr>
                <w:rFonts w:eastAsia="標楷體"/>
                <w:bCs/>
                <w:spacing w:val="-16"/>
                <w:w w:val="80"/>
                <w:sz w:val="22"/>
                <w:szCs w:val="22"/>
              </w:rPr>
              <w:t>--</w:t>
            </w:r>
            <w:proofErr w:type="gramStart"/>
            <w:r w:rsidRPr="00730195">
              <w:rPr>
                <w:rFonts w:eastAsia="標楷體"/>
                <w:bCs/>
                <w:spacing w:val="-16"/>
                <w:w w:val="80"/>
                <w:sz w:val="22"/>
                <w:szCs w:val="22"/>
              </w:rPr>
              <w:t>等比白模</w:t>
            </w:r>
            <w:proofErr w:type="gramEnd"/>
            <w:r w:rsidRPr="00730195">
              <w:rPr>
                <w:rFonts w:eastAsia="標楷體"/>
                <w:bCs/>
                <w:spacing w:val="-16"/>
                <w:w w:val="80"/>
                <w:sz w:val="22"/>
                <w:szCs w:val="22"/>
              </w:rPr>
              <w:t xml:space="preserve"> &amp; </w:t>
            </w:r>
            <w:r w:rsidRPr="00730195">
              <w:rPr>
                <w:rFonts w:eastAsia="標楷體"/>
                <w:bCs/>
                <w:spacing w:val="-16"/>
                <w:w w:val="80"/>
                <w:sz w:val="22"/>
                <w:szCs w:val="22"/>
              </w:rPr>
              <w:t>體驗評價；</w:t>
            </w:r>
            <w:r w:rsidRPr="00730195">
              <w:rPr>
                <w:rFonts w:eastAsia="標楷體"/>
                <w:bCs/>
                <w:spacing w:val="-16"/>
                <w:w w:val="80"/>
                <w:sz w:val="22"/>
                <w:szCs w:val="22"/>
              </w:rPr>
              <w:t>(</w:t>
            </w:r>
            <w:r w:rsidRPr="00730195">
              <w:rPr>
                <w:rFonts w:eastAsia="標楷體"/>
                <w:bCs/>
                <w:spacing w:val="-16"/>
                <w:w w:val="80"/>
                <w:sz w:val="22"/>
                <w:szCs w:val="22"/>
              </w:rPr>
              <w:t>六</w:t>
            </w:r>
            <w:r w:rsidRPr="00730195">
              <w:rPr>
                <w:rFonts w:eastAsia="標楷體"/>
                <w:bCs/>
                <w:spacing w:val="-16"/>
                <w:w w:val="80"/>
                <w:sz w:val="22"/>
                <w:szCs w:val="22"/>
              </w:rPr>
              <w:t xml:space="preserve">) </w:t>
            </w:r>
            <w:r w:rsidRPr="00730195">
              <w:rPr>
                <w:rFonts w:eastAsia="標楷體"/>
                <w:bCs/>
                <w:spacing w:val="-16"/>
                <w:w w:val="80"/>
                <w:sz w:val="22"/>
                <w:szCs w:val="22"/>
              </w:rPr>
              <w:t>服務創新企業參訪</w:t>
            </w:r>
          </w:p>
        </w:tc>
        <w:tc>
          <w:tcPr>
            <w:tcW w:w="672" w:type="pct"/>
            <w:shd w:val="clear" w:color="auto" w:fill="auto"/>
            <w:vAlign w:val="center"/>
          </w:tcPr>
          <w:p w:rsidR="00EF3750" w:rsidRPr="00730195" w:rsidRDefault="00CC425D" w:rsidP="003965C2">
            <w:pPr>
              <w:snapToGrid w:val="0"/>
              <w:spacing w:line="240" w:lineRule="atLeast"/>
              <w:jc w:val="center"/>
              <w:rPr>
                <w:rFonts w:eastAsia="標楷體"/>
                <w:bCs/>
                <w:spacing w:val="-14"/>
                <w:w w:val="80"/>
                <w:sz w:val="22"/>
                <w:szCs w:val="22"/>
              </w:rPr>
            </w:pPr>
            <w:r w:rsidRPr="00730195">
              <w:rPr>
                <w:rFonts w:eastAsia="標楷體" w:hint="eastAsia"/>
                <w:bCs/>
                <w:spacing w:val="-14"/>
                <w:w w:val="80"/>
                <w:sz w:val="22"/>
                <w:szCs w:val="22"/>
              </w:rPr>
              <w:t>9</w:t>
            </w:r>
            <w:r w:rsidR="00303FF3" w:rsidRPr="00730195">
              <w:rPr>
                <w:rFonts w:eastAsia="標楷體" w:hint="eastAsia"/>
                <w:bCs/>
                <w:spacing w:val="-14"/>
                <w:w w:val="80"/>
                <w:sz w:val="22"/>
                <w:szCs w:val="22"/>
              </w:rPr>
              <w:t>,</w:t>
            </w:r>
            <w:r w:rsidR="00303FF3" w:rsidRPr="00730195">
              <w:rPr>
                <w:rFonts w:eastAsia="標楷體"/>
                <w:bCs/>
                <w:spacing w:val="-14"/>
                <w:w w:val="80"/>
                <w:sz w:val="22"/>
                <w:szCs w:val="22"/>
              </w:rPr>
              <w:t>000</w:t>
            </w:r>
            <w:r w:rsidR="00303FF3" w:rsidRPr="00730195">
              <w:rPr>
                <w:rFonts w:eastAsia="標楷體"/>
                <w:bCs/>
                <w:spacing w:val="-14"/>
                <w:w w:val="80"/>
                <w:sz w:val="22"/>
                <w:szCs w:val="22"/>
              </w:rPr>
              <w:t>元</w:t>
            </w:r>
          </w:p>
          <w:p w:rsidR="00303FF3" w:rsidRPr="00730195" w:rsidRDefault="00303FF3" w:rsidP="00A45AAF">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（含材料費</w:t>
            </w:r>
            <w:r w:rsidR="00A45AAF" w:rsidRPr="00730195">
              <w:rPr>
                <w:rFonts w:eastAsia="標楷體" w:hint="eastAsia"/>
                <w:bCs/>
                <w:spacing w:val="-14"/>
                <w:w w:val="80"/>
                <w:sz w:val="22"/>
                <w:szCs w:val="22"/>
              </w:rPr>
              <w:t>3</w:t>
            </w:r>
            <w:r w:rsidRPr="00730195">
              <w:rPr>
                <w:rFonts w:eastAsia="標楷體" w:hint="eastAsia"/>
                <w:bCs/>
                <w:spacing w:val="-14"/>
                <w:w w:val="80"/>
                <w:sz w:val="22"/>
                <w:szCs w:val="22"/>
              </w:rPr>
              <w:t>,000</w:t>
            </w:r>
            <w:r w:rsidRPr="00730195">
              <w:rPr>
                <w:rFonts w:eastAsia="標楷體" w:hint="eastAsia"/>
                <w:bCs/>
                <w:spacing w:val="-14"/>
                <w:w w:val="80"/>
                <w:sz w:val="22"/>
                <w:szCs w:val="22"/>
              </w:rPr>
              <w:t>元</w:t>
            </w:r>
            <w:r w:rsidRPr="00730195">
              <w:rPr>
                <w:rFonts w:eastAsia="標楷體"/>
                <w:bCs/>
                <w:spacing w:val="-14"/>
                <w:w w:val="80"/>
                <w:sz w:val="22"/>
                <w:szCs w:val="22"/>
              </w:rPr>
              <w:t>）</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7</w:t>
            </w:r>
          </w:p>
        </w:tc>
        <w:tc>
          <w:tcPr>
            <w:tcW w:w="713" w:type="pct"/>
            <w:shd w:val="clear" w:color="auto" w:fill="auto"/>
            <w:vAlign w:val="center"/>
          </w:tcPr>
          <w:p w:rsidR="00303FF3"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資訊組織基礎班</w:t>
            </w:r>
          </w:p>
          <w:p w:rsidR="00CE4DF8" w:rsidRPr="00730195" w:rsidRDefault="00CE4DF8" w:rsidP="00CE4DF8">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55</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7/20-7/24</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國家圖書館</w:t>
            </w:r>
          </w:p>
        </w:tc>
        <w:tc>
          <w:tcPr>
            <w:tcW w:w="2444" w:type="pct"/>
            <w:shd w:val="clear" w:color="auto" w:fill="auto"/>
            <w:vAlign w:val="center"/>
          </w:tcPr>
          <w:p w:rsidR="00303FF3" w:rsidRPr="00730195" w:rsidRDefault="00303FF3" w:rsidP="006727E8">
            <w:pPr>
              <w:pStyle w:val="a3"/>
              <w:topLinePunct/>
              <w:snapToGrid w:val="0"/>
              <w:spacing w:line="240" w:lineRule="atLeast"/>
              <w:jc w:val="both"/>
              <w:rPr>
                <w:rFonts w:ascii="Times New Roman" w:eastAsia="標楷體" w:hAnsi="Times New Roman"/>
                <w:bCs/>
                <w:spacing w:val="-16"/>
                <w:w w:val="80"/>
                <w:sz w:val="22"/>
                <w:szCs w:val="22"/>
              </w:rPr>
            </w:pPr>
            <w:r w:rsidRPr="00730195">
              <w:rPr>
                <w:rFonts w:ascii="Times New Roman" w:eastAsia="標楷體" w:hAnsi="Times New Roman" w:hint="eastAsia"/>
                <w:spacing w:val="-16"/>
                <w:w w:val="80"/>
                <w:sz w:val="22"/>
                <w:szCs w:val="22"/>
              </w:rPr>
              <w:t>(</w:t>
            </w:r>
            <w:proofErr w:type="gramStart"/>
            <w:r w:rsidRPr="00730195">
              <w:rPr>
                <w:rFonts w:ascii="Times New Roman" w:eastAsia="標楷體" w:hAnsi="Times New Roman" w:hint="eastAsia"/>
                <w:spacing w:val="-16"/>
                <w:w w:val="80"/>
                <w:sz w:val="22"/>
                <w:szCs w:val="22"/>
              </w:rPr>
              <w:t>一</w:t>
            </w:r>
            <w:proofErr w:type="gramEnd"/>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資訊組織概論與</w:t>
            </w:r>
            <w:r w:rsidRPr="00730195">
              <w:rPr>
                <w:rFonts w:ascii="Times New Roman" w:eastAsia="標楷體" w:hAnsi="Times New Roman" w:hint="eastAsia"/>
                <w:spacing w:val="-16"/>
                <w:w w:val="80"/>
                <w:sz w:val="22"/>
                <w:szCs w:val="22"/>
              </w:rPr>
              <w:t>RDA</w:t>
            </w:r>
            <w:r w:rsidRPr="00730195">
              <w:rPr>
                <w:rFonts w:ascii="Times New Roman" w:eastAsia="標楷體" w:hAnsi="Times New Roman" w:hint="eastAsia"/>
                <w:spacing w:val="-16"/>
                <w:w w:val="80"/>
                <w:sz w:val="22"/>
                <w:szCs w:val="22"/>
              </w:rPr>
              <w:t>發展現況；</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二</w:t>
            </w:r>
            <w:r w:rsidRPr="00730195">
              <w:rPr>
                <w:rFonts w:ascii="Times New Roman" w:eastAsia="標楷體" w:hAnsi="Times New Roman" w:hint="eastAsia"/>
                <w:spacing w:val="-16"/>
                <w:w w:val="80"/>
                <w:sz w:val="22"/>
                <w:szCs w:val="22"/>
              </w:rPr>
              <w:t>)</w:t>
            </w:r>
            <w:r w:rsidRPr="00730195">
              <w:rPr>
                <w:rFonts w:ascii="Times New Roman" w:eastAsia="標楷體" w:hAnsi="Times New Roman"/>
                <w:spacing w:val="-16"/>
                <w:w w:val="80"/>
                <w:sz w:val="22"/>
                <w:szCs w:val="22"/>
              </w:rPr>
              <w:t>主題分析</w:t>
            </w:r>
            <w:r w:rsidRPr="00730195">
              <w:rPr>
                <w:rFonts w:ascii="Times New Roman" w:eastAsia="標楷體" w:hAnsi="Times New Roman" w:hint="eastAsia"/>
                <w:spacing w:val="-16"/>
                <w:w w:val="80"/>
                <w:sz w:val="22"/>
                <w:szCs w:val="22"/>
              </w:rPr>
              <w:t>與</w:t>
            </w:r>
            <w:r w:rsidRPr="00730195">
              <w:rPr>
                <w:rFonts w:ascii="Times New Roman" w:eastAsia="標楷體" w:hAnsi="Times New Roman"/>
                <w:spacing w:val="-16"/>
                <w:w w:val="80"/>
                <w:sz w:val="22"/>
                <w:szCs w:val="22"/>
              </w:rPr>
              <w:t>實作</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三</w:t>
            </w:r>
            <w:r w:rsidRPr="00730195">
              <w:rPr>
                <w:rFonts w:ascii="Times New Roman" w:eastAsia="標楷體" w:hAnsi="Times New Roman" w:hint="eastAsia"/>
                <w:spacing w:val="-16"/>
                <w:w w:val="80"/>
                <w:sz w:val="22"/>
                <w:szCs w:val="22"/>
              </w:rPr>
              <w:t>)</w:t>
            </w:r>
            <w:r w:rsidRPr="00730195">
              <w:rPr>
                <w:rFonts w:ascii="Times New Roman" w:eastAsia="標楷體" w:hAnsi="Times New Roman"/>
                <w:spacing w:val="-16"/>
                <w:w w:val="80"/>
                <w:sz w:val="22"/>
                <w:szCs w:val="22"/>
              </w:rPr>
              <w:t>編目規則</w:t>
            </w:r>
            <w:r w:rsidRPr="00730195">
              <w:rPr>
                <w:rFonts w:ascii="Times New Roman" w:eastAsia="標楷體" w:hAnsi="Times New Roman" w:hint="eastAsia"/>
                <w:spacing w:val="-16"/>
                <w:w w:val="80"/>
                <w:sz w:val="22"/>
                <w:szCs w:val="22"/>
              </w:rPr>
              <w:t>及</w:t>
            </w:r>
            <w:r w:rsidRPr="00730195">
              <w:rPr>
                <w:rFonts w:ascii="Times New Roman" w:eastAsia="標楷體" w:hAnsi="Times New Roman" w:hint="eastAsia"/>
                <w:spacing w:val="-16"/>
                <w:w w:val="80"/>
                <w:sz w:val="22"/>
                <w:szCs w:val="22"/>
              </w:rPr>
              <w:t>MARC21</w:t>
            </w:r>
            <w:r w:rsidRPr="00730195">
              <w:rPr>
                <w:rFonts w:ascii="Times New Roman" w:eastAsia="標楷體" w:hAnsi="Times New Roman" w:hint="eastAsia"/>
                <w:spacing w:val="-16"/>
                <w:w w:val="80"/>
                <w:sz w:val="22"/>
                <w:szCs w:val="22"/>
              </w:rPr>
              <w:t>（含</w:t>
            </w:r>
            <w:r w:rsidRPr="00730195">
              <w:rPr>
                <w:rFonts w:ascii="Times New Roman" w:eastAsia="標楷體" w:hAnsi="Times New Roman"/>
                <w:spacing w:val="-16"/>
                <w:w w:val="80"/>
                <w:sz w:val="22"/>
                <w:szCs w:val="22"/>
              </w:rPr>
              <w:t>實作</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四</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電子資源</w:t>
            </w:r>
            <w:r w:rsidRPr="00730195">
              <w:rPr>
                <w:rFonts w:ascii="Times New Roman" w:eastAsia="標楷體" w:hAnsi="Times New Roman"/>
                <w:spacing w:val="-16"/>
                <w:w w:val="80"/>
                <w:sz w:val="22"/>
                <w:szCs w:val="22"/>
              </w:rPr>
              <w:t>編目</w:t>
            </w:r>
            <w:r w:rsidRPr="00730195">
              <w:rPr>
                <w:rFonts w:ascii="Times New Roman" w:eastAsia="標楷體" w:hAnsi="Times New Roman" w:hint="eastAsia"/>
                <w:spacing w:val="-16"/>
                <w:w w:val="80"/>
                <w:sz w:val="22"/>
                <w:szCs w:val="22"/>
              </w:rPr>
              <w:t>及</w:t>
            </w:r>
            <w:r w:rsidRPr="00730195">
              <w:rPr>
                <w:rFonts w:ascii="Times New Roman" w:eastAsia="標楷體" w:hAnsi="Times New Roman"/>
                <w:spacing w:val="-16"/>
                <w:w w:val="80"/>
                <w:sz w:val="22"/>
                <w:szCs w:val="22"/>
              </w:rPr>
              <w:t>實</w:t>
            </w:r>
            <w:r w:rsidRPr="00730195">
              <w:rPr>
                <w:rFonts w:ascii="Times New Roman" w:eastAsia="標楷體" w:hAnsi="Times New Roman" w:hint="eastAsia"/>
                <w:spacing w:val="-16"/>
                <w:w w:val="80"/>
                <w:sz w:val="22"/>
                <w:szCs w:val="22"/>
              </w:rPr>
              <w:t>作；</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五</w:t>
            </w:r>
            <w:r w:rsidRPr="00730195">
              <w:rPr>
                <w:rFonts w:ascii="Times New Roman" w:eastAsia="標楷體" w:hAnsi="Times New Roman" w:hint="eastAsia"/>
                <w:spacing w:val="-16"/>
                <w:w w:val="80"/>
                <w:sz w:val="22"/>
                <w:szCs w:val="22"/>
              </w:rPr>
              <w:t>)</w:t>
            </w:r>
            <w:r w:rsidRPr="00730195">
              <w:rPr>
                <w:rFonts w:ascii="Times New Roman" w:eastAsia="標楷體" w:hAnsi="Times New Roman"/>
                <w:spacing w:val="-16"/>
                <w:w w:val="80"/>
                <w:sz w:val="22"/>
                <w:szCs w:val="22"/>
              </w:rPr>
              <w:t>視聽資料編目</w:t>
            </w:r>
            <w:r w:rsidRPr="00730195">
              <w:rPr>
                <w:rFonts w:ascii="Times New Roman" w:eastAsia="標楷體" w:hAnsi="Times New Roman" w:hint="eastAsia"/>
                <w:spacing w:val="-16"/>
                <w:w w:val="80"/>
                <w:sz w:val="22"/>
                <w:szCs w:val="22"/>
              </w:rPr>
              <w:t>及實作；</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六</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期刊與電子期刊（含實作）；</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七</w:t>
            </w:r>
            <w:r w:rsidRPr="00730195">
              <w:rPr>
                <w:rFonts w:ascii="Times New Roman" w:eastAsia="標楷體" w:hAnsi="Times New Roman" w:hint="eastAsia"/>
                <w:spacing w:val="-16"/>
                <w:w w:val="80"/>
                <w:sz w:val="22"/>
                <w:szCs w:val="22"/>
              </w:rPr>
              <w:t>)</w:t>
            </w:r>
            <w:r w:rsidRPr="00730195">
              <w:rPr>
                <w:rFonts w:ascii="Times New Roman" w:eastAsia="標楷體" w:hAnsi="Times New Roman"/>
                <w:spacing w:val="-16"/>
                <w:w w:val="80"/>
                <w:sz w:val="22"/>
                <w:szCs w:val="22"/>
              </w:rPr>
              <w:t>編目資源應用</w:t>
            </w:r>
            <w:r w:rsidRPr="00730195">
              <w:rPr>
                <w:rFonts w:ascii="Times New Roman" w:eastAsia="標楷體" w:hAnsi="Times New Roman" w:hint="eastAsia"/>
                <w:spacing w:val="-16"/>
                <w:w w:val="80"/>
                <w:sz w:val="22"/>
                <w:szCs w:val="22"/>
              </w:rPr>
              <w:t>：</w:t>
            </w:r>
            <w:proofErr w:type="spellStart"/>
            <w:r w:rsidRPr="00730195">
              <w:rPr>
                <w:rFonts w:ascii="Times New Roman" w:eastAsia="標楷體" w:hAnsi="Times New Roman" w:hint="eastAsia"/>
                <w:spacing w:val="-16"/>
                <w:w w:val="80"/>
                <w:sz w:val="22"/>
                <w:szCs w:val="22"/>
              </w:rPr>
              <w:t>NBINet</w:t>
            </w:r>
            <w:proofErr w:type="spellEnd"/>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SMRT</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MARC Edit</w:t>
            </w:r>
            <w:r w:rsidRPr="00730195">
              <w:rPr>
                <w:rFonts w:ascii="Times New Roman" w:eastAsia="標楷體" w:hAnsi="Times New Roman" w:hint="eastAsia"/>
                <w:spacing w:val="-16"/>
                <w:w w:val="80"/>
                <w:sz w:val="22"/>
                <w:szCs w:val="22"/>
              </w:rPr>
              <w:t>、中文主題編目規範系統、</w:t>
            </w:r>
            <w:r w:rsidRPr="00730195">
              <w:rPr>
                <w:rFonts w:ascii="Times New Roman" w:eastAsia="標楷體" w:hAnsi="Times New Roman" w:hint="eastAsia"/>
                <w:spacing w:val="-16"/>
                <w:w w:val="80"/>
                <w:sz w:val="22"/>
                <w:szCs w:val="22"/>
              </w:rPr>
              <w:t>MARC21</w:t>
            </w:r>
            <w:r w:rsidRPr="00730195">
              <w:rPr>
                <w:rFonts w:ascii="Times New Roman" w:eastAsia="標楷體" w:hAnsi="Times New Roman" w:hint="eastAsia"/>
                <w:spacing w:val="-16"/>
                <w:w w:val="80"/>
                <w:sz w:val="22"/>
                <w:szCs w:val="22"/>
              </w:rPr>
              <w:t>拼音轉換應用系統、</w:t>
            </w:r>
            <w:r w:rsidRPr="00730195">
              <w:rPr>
                <w:rFonts w:ascii="Times New Roman" w:eastAsia="標楷體" w:hAnsi="Times New Roman" w:hint="eastAsia"/>
                <w:spacing w:val="-16"/>
                <w:w w:val="80"/>
                <w:sz w:val="22"/>
                <w:szCs w:val="22"/>
              </w:rPr>
              <w:t>CMARC3</w:t>
            </w:r>
            <w:r w:rsidRPr="00730195">
              <w:rPr>
                <w:rFonts w:ascii="Times New Roman" w:eastAsia="標楷體" w:hAnsi="Times New Roman" w:hint="eastAsia"/>
                <w:spacing w:val="-16"/>
                <w:w w:val="80"/>
                <w:sz w:val="22"/>
                <w:szCs w:val="22"/>
              </w:rPr>
              <w:t>轉</w:t>
            </w:r>
            <w:r w:rsidRPr="00730195">
              <w:rPr>
                <w:rFonts w:ascii="Times New Roman" w:eastAsia="標楷體" w:hAnsi="Times New Roman" w:hint="eastAsia"/>
                <w:spacing w:val="-16"/>
                <w:w w:val="80"/>
                <w:sz w:val="22"/>
                <w:szCs w:val="22"/>
              </w:rPr>
              <w:t>MARC21</w:t>
            </w:r>
            <w:r w:rsidRPr="00730195">
              <w:rPr>
                <w:rFonts w:ascii="Times New Roman" w:eastAsia="標楷體" w:hAnsi="Times New Roman" w:hint="eastAsia"/>
                <w:spacing w:val="-16"/>
                <w:w w:val="80"/>
                <w:sz w:val="22"/>
                <w:szCs w:val="22"/>
              </w:rPr>
              <w:t>轉換系統、</w:t>
            </w:r>
            <w:r w:rsidRPr="00730195">
              <w:rPr>
                <w:rFonts w:ascii="Times New Roman" w:eastAsia="標楷體" w:hAnsi="Times New Roman" w:hint="eastAsia"/>
                <w:spacing w:val="-16"/>
                <w:w w:val="80"/>
                <w:sz w:val="22"/>
                <w:szCs w:val="22"/>
              </w:rPr>
              <w:t>CMARC-XML</w:t>
            </w:r>
            <w:r w:rsidRPr="00730195">
              <w:rPr>
                <w:rFonts w:ascii="Times New Roman" w:eastAsia="標楷體" w:hAnsi="Times New Roman" w:hint="eastAsia"/>
                <w:spacing w:val="-16"/>
                <w:w w:val="80"/>
                <w:sz w:val="22"/>
                <w:szCs w:val="22"/>
              </w:rPr>
              <w:t>轉換程式、國圖編目園地；</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八</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上機練習。</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hint="eastAsia"/>
                <w:bCs/>
                <w:spacing w:val="-14"/>
                <w:w w:val="80"/>
                <w:sz w:val="22"/>
                <w:szCs w:val="22"/>
              </w:rPr>
              <w:t>6,</w:t>
            </w:r>
            <w:r w:rsidRPr="00730195">
              <w:rPr>
                <w:rFonts w:eastAsia="標楷體"/>
                <w:bCs/>
                <w:spacing w:val="-14"/>
                <w:w w:val="80"/>
                <w:sz w:val="22"/>
                <w:szCs w:val="22"/>
              </w:rPr>
              <w:t>000</w:t>
            </w:r>
            <w:r w:rsidRPr="00730195">
              <w:rPr>
                <w:rFonts w:eastAsia="標楷體"/>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hint="eastAsia"/>
                <w:bCs/>
                <w:spacing w:val="-8"/>
                <w:w w:val="80"/>
                <w:sz w:val="26"/>
                <w:szCs w:val="26"/>
              </w:rPr>
              <w:t>8</w:t>
            </w:r>
          </w:p>
        </w:tc>
        <w:tc>
          <w:tcPr>
            <w:tcW w:w="713" w:type="pct"/>
            <w:shd w:val="clear" w:color="auto" w:fill="auto"/>
            <w:vAlign w:val="center"/>
          </w:tcPr>
          <w:p w:rsidR="00303FF3"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圖書館公共關係與價值提升研習班</w:t>
            </w:r>
          </w:p>
          <w:p w:rsidR="00CE4DF8" w:rsidRPr="00730195" w:rsidRDefault="00CE4DF8" w:rsidP="00F6217C">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bCs/>
                <w:spacing w:val="-8"/>
                <w:w w:val="75"/>
                <w:sz w:val="20"/>
                <w:szCs w:val="20"/>
              </w:rPr>
              <w:t>60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7/20-7/24</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proofErr w:type="gramStart"/>
            <w:r w:rsidRPr="00730195">
              <w:rPr>
                <w:rFonts w:eastAsia="標楷體"/>
                <w:bCs/>
                <w:spacing w:val="-12"/>
                <w:w w:val="80"/>
                <w:sz w:val="22"/>
                <w:szCs w:val="22"/>
              </w:rPr>
              <w:t>世</w:t>
            </w:r>
            <w:proofErr w:type="gramEnd"/>
            <w:r w:rsidRPr="00730195">
              <w:rPr>
                <w:rFonts w:eastAsia="標楷體"/>
                <w:bCs/>
                <w:spacing w:val="-12"/>
                <w:w w:val="80"/>
                <w:sz w:val="22"/>
                <w:szCs w:val="22"/>
              </w:rPr>
              <w:t>新大學圖書館</w:t>
            </w:r>
          </w:p>
        </w:tc>
        <w:tc>
          <w:tcPr>
            <w:tcW w:w="2444" w:type="pct"/>
            <w:shd w:val="clear" w:color="auto" w:fill="auto"/>
            <w:vAlign w:val="center"/>
          </w:tcPr>
          <w:p w:rsidR="00303FF3" w:rsidRPr="00730195" w:rsidRDefault="00303FF3" w:rsidP="00F638F3">
            <w:pPr>
              <w:tabs>
                <w:tab w:val="left" w:pos="692"/>
              </w:tabs>
              <w:snapToGrid w:val="0"/>
              <w:spacing w:line="240" w:lineRule="atLeast"/>
              <w:ind w:leftChars="10" w:left="24" w:rightChars="10" w:right="24"/>
              <w:jc w:val="both"/>
              <w:rPr>
                <w:rFonts w:eastAsia="標楷體"/>
                <w:spacing w:val="-16"/>
                <w:w w:val="80"/>
                <w:sz w:val="22"/>
                <w:szCs w:val="22"/>
              </w:rPr>
            </w:pPr>
            <w:r w:rsidRPr="00730195">
              <w:rPr>
                <w:rFonts w:eastAsia="標楷體"/>
                <w:spacing w:val="-16"/>
                <w:w w:val="80"/>
                <w:sz w:val="22"/>
                <w:szCs w:val="22"/>
              </w:rPr>
              <w:t>(</w:t>
            </w:r>
            <w:proofErr w:type="gramStart"/>
            <w:r w:rsidRPr="00730195">
              <w:rPr>
                <w:rFonts w:eastAsia="標楷體"/>
                <w:spacing w:val="-16"/>
                <w:w w:val="80"/>
                <w:sz w:val="22"/>
                <w:szCs w:val="22"/>
              </w:rPr>
              <w:t>一</w:t>
            </w:r>
            <w:proofErr w:type="gramEnd"/>
            <w:r w:rsidRPr="00730195">
              <w:rPr>
                <w:rFonts w:eastAsia="標楷體"/>
                <w:spacing w:val="-16"/>
                <w:w w:val="80"/>
                <w:sz w:val="22"/>
                <w:szCs w:val="22"/>
              </w:rPr>
              <w:t>)</w:t>
            </w:r>
            <w:r w:rsidRPr="00730195">
              <w:rPr>
                <w:rFonts w:eastAsia="標楷體"/>
                <w:spacing w:val="-16"/>
                <w:w w:val="80"/>
                <w:sz w:val="22"/>
                <w:szCs w:val="22"/>
              </w:rPr>
              <w:t>網路時代公共關係的新形態；</w:t>
            </w:r>
            <w:r w:rsidRPr="00730195">
              <w:rPr>
                <w:rFonts w:eastAsia="標楷體"/>
                <w:spacing w:val="-16"/>
                <w:w w:val="80"/>
                <w:sz w:val="22"/>
                <w:szCs w:val="22"/>
              </w:rPr>
              <w:t>(</w:t>
            </w:r>
            <w:r w:rsidRPr="00730195">
              <w:rPr>
                <w:rFonts w:eastAsia="標楷體"/>
                <w:spacing w:val="-16"/>
                <w:w w:val="80"/>
                <w:sz w:val="22"/>
                <w:szCs w:val="22"/>
              </w:rPr>
              <w:t>二</w:t>
            </w:r>
            <w:r w:rsidRPr="00730195">
              <w:rPr>
                <w:rFonts w:eastAsia="標楷體"/>
                <w:spacing w:val="-16"/>
                <w:w w:val="80"/>
                <w:sz w:val="22"/>
                <w:szCs w:val="22"/>
              </w:rPr>
              <w:t>)</w:t>
            </w:r>
            <w:r w:rsidRPr="00730195">
              <w:rPr>
                <w:rFonts w:eastAsia="標楷體"/>
                <w:spacing w:val="-16"/>
                <w:w w:val="80"/>
                <w:sz w:val="22"/>
                <w:szCs w:val="22"/>
              </w:rPr>
              <w:t>網路傳播與行銷</w:t>
            </w:r>
            <w:proofErr w:type="gramStart"/>
            <w:r w:rsidRPr="00730195">
              <w:rPr>
                <w:rFonts w:eastAsia="標楷體"/>
                <w:spacing w:val="-16"/>
                <w:w w:val="80"/>
                <w:sz w:val="22"/>
                <w:szCs w:val="22"/>
              </w:rPr>
              <w:t>一</w:t>
            </w:r>
            <w:proofErr w:type="gramEnd"/>
            <w:r w:rsidRPr="00730195">
              <w:rPr>
                <w:rFonts w:eastAsia="標楷體"/>
                <w:spacing w:val="-16"/>
                <w:w w:val="80"/>
                <w:sz w:val="22"/>
                <w:szCs w:val="22"/>
              </w:rPr>
              <w:t>；</w:t>
            </w:r>
            <w:r w:rsidRPr="00730195">
              <w:rPr>
                <w:rFonts w:eastAsia="標楷體"/>
                <w:spacing w:val="-16"/>
                <w:w w:val="80"/>
                <w:sz w:val="22"/>
                <w:szCs w:val="22"/>
              </w:rPr>
              <w:t>(</w:t>
            </w:r>
            <w:r w:rsidRPr="00730195">
              <w:rPr>
                <w:rFonts w:eastAsia="標楷體"/>
                <w:spacing w:val="-16"/>
                <w:w w:val="80"/>
                <w:sz w:val="22"/>
                <w:szCs w:val="22"/>
              </w:rPr>
              <w:t>三</w:t>
            </w:r>
            <w:r w:rsidRPr="00730195">
              <w:rPr>
                <w:rFonts w:eastAsia="標楷體"/>
                <w:spacing w:val="-16"/>
                <w:w w:val="80"/>
                <w:sz w:val="22"/>
                <w:szCs w:val="22"/>
              </w:rPr>
              <w:t>)</w:t>
            </w:r>
            <w:r w:rsidRPr="00730195">
              <w:rPr>
                <w:rFonts w:eastAsia="標楷體"/>
                <w:spacing w:val="-16"/>
                <w:w w:val="80"/>
                <w:sz w:val="22"/>
                <w:szCs w:val="22"/>
              </w:rPr>
              <w:t>網路傳播與行銷二；</w:t>
            </w:r>
            <w:r w:rsidRPr="00730195">
              <w:rPr>
                <w:rFonts w:eastAsia="標楷體"/>
                <w:spacing w:val="-16"/>
                <w:w w:val="80"/>
                <w:sz w:val="22"/>
                <w:szCs w:val="22"/>
              </w:rPr>
              <w:t>(</w:t>
            </w:r>
            <w:r w:rsidRPr="00730195">
              <w:rPr>
                <w:rFonts w:eastAsia="標楷體"/>
                <w:spacing w:val="-16"/>
                <w:w w:val="80"/>
                <w:sz w:val="22"/>
                <w:szCs w:val="22"/>
              </w:rPr>
              <w:t>四</w:t>
            </w:r>
            <w:r w:rsidRPr="00730195">
              <w:rPr>
                <w:rFonts w:eastAsia="標楷體"/>
                <w:spacing w:val="-16"/>
                <w:w w:val="80"/>
                <w:sz w:val="22"/>
                <w:szCs w:val="22"/>
              </w:rPr>
              <w:t>)</w:t>
            </w:r>
            <w:r w:rsidRPr="00730195">
              <w:rPr>
                <w:rFonts w:eastAsia="標楷體"/>
                <w:spacing w:val="-16"/>
                <w:w w:val="80"/>
                <w:sz w:val="22"/>
                <w:szCs w:val="22"/>
              </w:rPr>
              <w:t>圖文訊息設計與製作；</w:t>
            </w:r>
            <w:r w:rsidR="00F638F3" w:rsidRPr="00730195">
              <w:rPr>
                <w:rFonts w:eastAsia="標楷體"/>
                <w:spacing w:val="-16"/>
                <w:w w:val="80"/>
                <w:sz w:val="22"/>
                <w:szCs w:val="22"/>
              </w:rPr>
              <w:t>(</w:t>
            </w:r>
            <w:r w:rsidR="00F638F3" w:rsidRPr="00730195">
              <w:rPr>
                <w:rFonts w:eastAsia="標楷體"/>
                <w:spacing w:val="-16"/>
                <w:w w:val="80"/>
                <w:sz w:val="22"/>
                <w:szCs w:val="22"/>
              </w:rPr>
              <w:t>五</w:t>
            </w:r>
            <w:r w:rsidR="00F638F3" w:rsidRPr="00730195">
              <w:rPr>
                <w:rFonts w:eastAsia="標楷體"/>
                <w:spacing w:val="-16"/>
                <w:w w:val="80"/>
                <w:sz w:val="22"/>
                <w:szCs w:val="22"/>
              </w:rPr>
              <w:t>)</w:t>
            </w:r>
            <w:r w:rsidR="00F638F3" w:rsidRPr="00730195">
              <w:rPr>
                <w:rFonts w:eastAsia="標楷體"/>
                <w:spacing w:val="-16"/>
                <w:w w:val="80"/>
                <w:sz w:val="22"/>
                <w:szCs w:val="22"/>
              </w:rPr>
              <w:t>媒體溝通與互動；</w:t>
            </w:r>
            <w:r w:rsidR="00F638F3" w:rsidRPr="00730195">
              <w:rPr>
                <w:rFonts w:eastAsia="標楷體"/>
                <w:spacing w:val="-16"/>
                <w:w w:val="80"/>
                <w:sz w:val="22"/>
                <w:szCs w:val="22"/>
              </w:rPr>
              <w:t>(</w:t>
            </w:r>
            <w:r w:rsidR="00F638F3" w:rsidRPr="00730195">
              <w:rPr>
                <w:rFonts w:eastAsia="標楷體"/>
                <w:spacing w:val="-16"/>
                <w:w w:val="80"/>
                <w:sz w:val="22"/>
                <w:szCs w:val="22"/>
              </w:rPr>
              <w:t>六</w:t>
            </w:r>
            <w:r w:rsidR="00F638F3" w:rsidRPr="00730195">
              <w:rPr>
                <w:rFonts w:eastAsia="標楷體"/>
                <w:spacing w:val="-16"/>
                <w:w w:val="80"/>
                <w:sz w:val="22"/>
                <w:szCs w:val="22"/>
              </w:rPr>
              <w:t>)</w:t>
            </w:r>
            <w:r w:rsidR="00F638F3" w:rsidRPr="00730195">
              <w:rPr>
                <w:rFonts w:eastAsia="標楷體"/>
                <w:spacing w:val="-16"/>
                <w:w w:val="80"/>
                <w:sz w:val="22"/>
                <w:szCs w:val="22"/>
              </w:rPr>
              <w:t>新聞稿寫作的基本原則及要領；</w:t>
            </w:r>
            <w:r w:rsidRPr="00730195">
              <w:rPr>
                <w:rFonts w:eastAsia="標楷體"/>
                <w:spacing w:val="-16"/>
                <w:w w:val="80"/>
                <w:sz w:val="22"/>
                <w:szCs w:val="22"/>
              </w:rPr>
              <w:t>(</w:t>
            </w:r>
            <w:r w:rsidRPr="00730195">
              <w:rPr>
                <w:rFonts w:eastAsia="標楷體"/>
                <w:spacing w:val="-16"/>
                <w:w w:val="80"/>
                <w:sz w:val="22"/>
                <w:szCs w:val="22"/>
              </w:rPr>
              <w:t>七</w:t>
            </w:r>
            <w:r w:rsidRPr="00730195">
              <w:rPr>
                <w:rFonts w:eastAsia="標楷體"/>
                <w:spacing w:val="-16"/>
                <w:w w:val="80"/>
                <w:sz w:val="22"/>
                <w:szCs w:val="22"/>
              </w:rPr>
              <w:t>)</w:t>
            </w:r>
            <w:r w:rsidRPr="00730195">
              <w:rPr>
                <w:rFonts w:eastAsia="標楷體"/>
                <w:spacing w:val="-16"/>
                <w:w w:val="80"/>
                <w:sz w:val="22"/>
                <w:szCs w:val="22"/>
              </w:rPr>
              <w:t>請你跟我這樣說：溝通的訣竅；</w:t>
            </w:r>
            <w:r w:rsidRPr="00730195">
              <w:rPr>
                <w:rFonts w:eastAsia="標楷體"/>
                <w:spacing w:val="-16"/>
                <w:w w:val="80"/>
                <w:sz w:val="22"/>
                <w:szCs w:val="22"/>
              </w:rPr>
              <w:t>(</w:t>
            </w:r>
            <w:r w:rsidRPr="00730195">
              <w:rPr>
                <w:rFonts w:eastAsia="標楷體"/>
                <w:spacing w:val="-16"/>
                <w:w w:val="80"/>
                <w:sz w:val="22"/>
                <w:szCs w:val="22"/>
              </w:rPr>
              <w:t>八</w:t>
            </w:r>
            <w:r w:rsidRPr="00730195">
              <w:rPr>
                <w:rFonts w:eastAsia="標楷體"/>
                <w:spacing w:val="-16"/>
                <w:w w:val="80"/>
                <w:sz w:val="22"/>
                <w:szCs w:val="22"/>
              </w:rPr>
              <w:t>)</w:t>
            </w:r>
            <w:r w:rsidRPr="00730195">
              <w:rPr>
                <w:rFonts w:eastAsia="標楷體"/>
                <w:spacing w:val="-16"/>
                <w:w w:val="80"/>
                <w:sz w:val="22"/>
                <w:szCs w:val="22"/>
              </w:rPr>
              <w:t>活動設計；</w:t>
            </w:r>
            <w:r w:rsidRPr="00730195">
              <w:rPr>
                <w:rFonts w:eastAsia="標楷體"/>
                <w:spacing w:val="-16"/>
                <w:w w:val="80"/>
                <w:sz w:val="22"/>
                <w:szCs w:val="22"/>
              </w:rPr>
              <w:t>(</w:t>
            </w:r>
            <w:r w:rsidRPr="00730195">
              <w:rPr>
                <w:rFonts w:eastAsia="標楷體"/>
                <w:spacing w:val="-16"/>
                <w:w w:val="80"/>
                <w:sz w:val="22"/>
                <w:szCs w:val="22"/>
              </w:rPr>
              <w:t>九</w:t>
            </w:r>
            <w:r w:rsidRPr="00730195">
              <w:rPr>
                <w:rFonts w:eastAsia="標楷體"/>
                <w:spacing w:val="-16"/>
                <w:w w:val="80"/>
                <w:sz w:val="22"/>
                <w:szCs w:val="22"/>
              </w:rPr>
              <w:t>)</w:t>
            </w:r>
            <w:r w:rsidRPr="00730195">
              <w:rPr>
                <w:rFonts w:eastAsia="標楷體"/>
                <w:spacing w:val="-16"/>
                <w:w w:val="80"/>
                <w:sz w:val="22"/>
                <w:szCs w:val="22"/>
              </w:rPr>
              <w:t>公關在品牌及危機溝通的角色；</w:t>
            </w:r>
            <w:r w:rsidRPr="00730195">
              <w:rPr>
                <w:rFonts w:eastAsia="標楷體"/>
                <w:spacing w:val="-16"/>
                <w:w w:val="80"/>
                <w:sz w:val="22"/>
                <w:szCs w:val="22"/>
              </w:rPr>
              <w:t>(</w:t>
            </w:r>
            <w:r w:rsidRPr="00730195">
              <w:rPr>
                <w:rFonts w:eastAsia="標楷體"/>
                <w:spacing w:val="-16"/>
                <w:w w:val="80"/>
                <w:sz w:val="22"/>
                <w:szCs w:val="22"/>
              </w:rPr>
              <w:t>十</w:t>
            </w:r>
            <w:r w:rsidRPr="00730195">
              <w:rPr>
                <w:rFonts w:eastAsia="標楷體"/>
                <w:spacing w:val="-16"/>
                <w:w w:val="80"/>
                <w:sz w:val="22"/>
                <w:szCs w:val="22"/>
              </w:rPr>
              <w:t>)</w:t>
            </w:r>
            <w:r w:rsidRPr="00730195">
              <w:rPr>
                <w:rFonts w:eastAsia="標楷體"/>
                <w:spacing w:val="-16"/>
                <w:w w:val="80"/>
                <w:sz w:val="22"/>
                <w:szCs w:val="22"/>
              </w:rPr>
              <w:t>翻轉大學圖書館的創新服務：真人圖書館的意義。</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hint="eastAsia"/>
                <w:bCs/>
                <w:spacing w:val="-8"/>
                <w:w w:val="80"/>
                <w:sz w:val="26"/>
                <w:szCs w:val="26"/>
              </w:rPr>
              <w:t>9</w:t>
            </w:r>
          </w:p>
        </w:tc>
        <w:tc>
          <w:tcPr>
            <w:tcW w:w="713" w:type="pct"/>
            <w:shd w:val="clear" w:color="auto" w:fill="auto"/>
            <w:vAlign w:val="center"/>
          </w:tcPr>
          <w:p w:rsidR="00CE4DF8"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資訊組織進階班</w:t>
            </w:r>
          </w:p>
          <w:p w:rsidR="00303FF3" w:rsidRPr="00730195" w:rsidRDefault="00CE4DF8" w:rsidP="00CE4DF8">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55</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7/27-7/29</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三天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國家圖書館</w:t>
            </w:r>
          </w:p>
        </w:tc>
        <w:tc>
          <w:tcPr>
            <w:tcW w:w="2444" w:type="pct"/>
            <w:shd w:val="clear" w:color="auto" w:fill="auto"/>
            <w:vAlign w:val="center"/>
          </w:tcPr>
          <w:p w:rsidR="00303FF3" w:rsidRPr="00730195" w:rsidRDefault="00303FF3" w:rsidP="003965C2">
            <w:pPr>
              <w:pStyle w:val="a3"/>
              <w:topLinePunct/>
              <w:snapToGrid w:val="0"/>
              <w:spacing w:line="240" w:lineRule="atLeast"/>
              <w:jc w:val="both"/>
              <w:rPr>
                <w:rFonts w:ascii="Times New Roman" w:eastAsia="標楷體" w:hAnsi="Times New Roman"/>
                <w:bCs/>
                <w:spacing w:val="-16"/>
                <w:w w:val="80"/>
                <w:sz w:val="22"/>
                <w:szCs w:val="22"/>
              </w:rPr>
            </w:pPr>
            <w:r w:rsidRPr="00730195">
              <w:rPr>
                <w:rFonts w:ascii="Times New Roman" w:eastAsia="標楷體" w:hAnsi="Times New Roman" w:hint="eastAsia"/>
                <w:spacing w:val="-16"/>
                <w:w w:val="80"/>
                <w:sz w:val="22"/>
                <w:szCs w:val="22"/>
              </w:rPr>
              <w:t>(</w:t>
            </w:r>
            <w:proofErr w:type="gramStart"/>
            <w:r w:rsidRPr="00730195">
              <w:rPr>
                <w:rFonts w:ascii="Times New Roman" w:eastAsia="標楷體" w:hAnsi="Times New Roman" w:hint="eastAsia"/>
                <w:spacing w:val="-16"/>
                <w:w w:val="80"/>
                <w:sz w:val="22"/>
                <w:szCs w:val="22"/>
              </w:rPr>
              <w:t>一</w:t>
            </w:r>
            <w:proofErr w:type="gramEnd"/>
            <w:r w:rsidRPr="00730195">
              <w:rPr>
                <w:rFonts w:ascii="Times New Roman" w:eastAsia="標楷體" w:hAnsi="Times New Roman" w:hint="eastAsia"/>
                <w:spacing w:val="-16"/>
                <w:w w:val="80"/>
                <w:sz w:val="22"/>
                <w:szCs w:val="22"/>
              </w:rPr>
              <w:t>)FRBR</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FRAD</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FRSAD</w:t>
            </w:r>
            <w:r w:rsidRPr="00730195">
              <w:rPr>
                <w:rFonts w:ascii="Times New Roman" w:eastAsia="標楷體" w:hAnsi="Times New Roman" w:hint="eastAsia"/>
                <w:spacing w:val="-16"/>
                <w:w w:val="80"/>
                <w:sz w:val="22"/>
                <w:szCs w:val="22"/>
              </w:rPr>
              <w:t>的發展與應用；</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二</w:t>
            </w:r>
            <w:r w:rsidRPr="00730195">
              <w:rPr>
                <w:rFonts w:ascii="Times New Roman" w:eastAsia="標楷體" w:hAnsi="Times New Roman" w:hint="eastAsia"/>
                <w:spacing w:val="-16"/>
                <w:w w:val="80"/>
                <w:sz w:val="22"/>
                <w:szCs w:val="22"/>
              </w:rPr>
              <w:t>) Linked data</w:t>
            </w:r>
            <w:r w:rsidRPr="00730195">
              <w:rPr>
                <w:rFonts w:ascii="Times New Roman" w:eastAsia="標楷體" w:hAnsi="Times New Roman" w:hint="eastAsia"/>
                <w:spacing w:val="-16"/>
                <w:w w:val="80"/>
                <w:sz w:val="22"/>
                <w:szCs w:val="22"/>
              </w:rPr>
              <w:t>發展與應用；</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三</w:t>
            </w:r>
            <w:r w:rsidRPr="00730195">
              <w:rPr>
                <w:rFonts w:ascii="Times New Roman" w:eastAsia="標楷體" w:hAnsi="Times New Roman" w:hint="eastAsia"/>
                <w:spacing w:val="-16"/>
                <w:w w:val="80"/>
                <w:sz w:val="22"/>
                <w:szCs w:val="22"/>
              </w:rPr>
              <w:t>) RDA</w:t>
            </w:r>
            <w:r w:rsidRPr="00730195">
              <w:rPr>
                <w:rFonts w:ascii="Times New Roman" w:eastAsia="標楷體" w:hAnsi="Times New Roman" w:hint="eastAsia"/>
                <w:spacing w:val="-16"/>
                <w:w w:val="80"/>
                <w:sz w:val="22"/>
                <w:szCs w:val="22"/>
              </w:rPr>
              <w:t>編目規則及實務應用；</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四</w:t>
            </w:r>
            <w:r w:rsidRPr="00730195">
              <w:rPr>
                <w:rFonts w:ascii="Times New Roman" w:eastAsia="標楷體" w:hAnsi="Times New Roman" w:hint="eastAsia"/>
                <w:spacing w:val="-16"/>
                <w:w w:val="80"/>
                <w:sz w:val="22"/>
                <w:szCs w:val="22"/>
              </w:rPr>
              <w:t>) Big data</w:t>
            </w:r>
            <w:r w:rsidRPr="00730195">
              <w:rPr>
                <w:rFonts w:ascii="Times New Roman" w:eastAsia="標楷體" w:hAnsi="Times New Roman" w:hint="eastAsia"/>
                <w:spacing w:val="-16"/>
                <w:w w:val="80"/>
                <w:sz w:val="22"/>
                <w:szCs w:val="22"/>
              </w:rPr>
              <w:t>在圖書館的應用；</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五</w:t>
            </w:r>
            <w:r w:rsidRPr="00730195">
              <w:rPr>
                <w:rFonts w:ascii="Times New Roman" w:eastAsia="標楷體" w:hAnsi="Times New Roman" w:hint="eastAsia"/>
                <w:spacing w:val="-16"/>
                <w:w w:val="80"/>
                <w:sz w:val="22"/>
                <w:szCs w:val="22"/>
              </w:rPr>
              <w:t>)</w:t>
            </w:r>
            <w:r w:rsidRPr="00730195">
              <w:rPr>
                <w:rFonts w:ascii="Times New Roman" w:eastAsia="標楷體" w:hAnsi="Times New Roman" w:hint="eastAsia"/>
                <w:spacing w:val="-16"/>
                <w:w w:val="80"/>
                <w:sz w:val="22"/>
                <w:szCs w:val="22"/>
              </w:rPr>
              <w:t>書目服務與加值。</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hint="eastAsia"/>
                <w:bCs/>
                <w:spacing w:val="-14"/>
                <w:w w:val="80"/>
                <w:sz w:val="22"/>
                <w:szCs w:val="22"/>
              </w:rPr>
              <w:t>4,</w:t>
            </w:r>
            <w:r w:rsidRPr="00730195">
              <w:rPr>
                <w:rFonts w:eastAsia="標楷體"/>
                <w:bCs/>
                <w:spacing w:val="-14"/>
                <w:w w:val="80"/>
                <w:sz w:val="22"/>
                <w:szCs w:val="22"/>
              </w:rPr>
              <w:t>000</w:t>
            </w:r>
            <w:r w:rsidRPr="00730195">
              <w:rPr>
                <w:rFonts w:eastAsia="標楷體"/>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hint="eastAsia"/>
                <w:bCs/>
                <w:spacing w:val="-8"/>
                <w:w w:val="80"/>
                <w:sz w:val="26"/>
                <w:szCs w:val="26"/>
              </w:rPr>
              <w:t>10</w:t>
            </w:r>
          </w:p>
        </w:tc>
        <w:tc>
          <w:tcPr>
            <w:tcW w:w="713" w:type="pct"/>
            <w:shd w:val="clear" w:color="auto" w:fill="auto"/>
            <w:vAlign w:val="center"/>
          </w:tcPr>
          <w:p w:rsidR="00303FF3"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開放資料與巨量資料之應用與發展趨勢研習班</w:t>
            </w:r>
          </w:p>
          <w:p w:rsidR="00CE4DF8" w:rsidRPr="00730195" w:rsidRDefault="00CE4DF8" w:rsidP="00CE4DF8">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70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7/27-7/31</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shd w:val="clear" w:color="auto" w:fill="auto"/>
            <w:vAlign w:val="center"/>
          </w:tcPr>
          <w:p w:rsidR="00303FF3" w:rsidRPr="00730195" w:rsidRDefault="00701FF9" w:rsidP="009F56CF">
            <w:pPr>
              <w:snapToGrid w:val="0"/>
              <w:spacing w:line="240" w:lineRule="atLeast"/>
              <w:rPr>
                <w:rFonts w:eastAsia="標楷體"/>
                <w:bCs/>
                <w:spacing w:val="-12"/>
                <w:w w:val="80"/>
                <w:sz w:val="22"/>
                <w:szCs w:val="22"/>
              </w:rPr>
            </w:pPr>
            <w:r w:rsidRPr="00730195">
              <w:rPr>
                <w:rFonts w:eastAsia="標楷體" w:hint="eastAsia"/>
                <w:bCs/>
                <w:spacing w:val="-12"/>
                <w:w w:val="80"/>
                <w:sz w:val="22"/>
                <w:szCs w:val="22"/>
              </w:rPr>
              <w:t>國立</w:t>
            </w:r>
            <w:r w:rsidR="00303FF3" w:rsidRPr="00730195">
              <w:rPr>
                <w:rFonts w:eastAsia="標楷體"/>
                <w:bCs/>
                <w:spacing w:val="-12"/>
                <w:w w:val="80"/>
                <w:sz w:val="22"/>
                <w:szCs w:val="22"/>
              </w:rPr>
              <w:t>臺灣大學圖書資訊學系</w:t>
            </w:r>
          </w:p>
        </w:tc>
        <w:tc>
          <w:tcPr>
            <w:tcW w:w="2444" w:type="pct"/>
            <w:shd w:val="clear" w:color="auto" w:fill="auto"/>
            <w:vAlign w:val="center"/>
          </w:tcPr>
          <w:p w:rsidR="00303FF3" w:rsidRPr="00730195" w:rsidRDefault="00303FF3" w:rsidP="00701FF9">
            <w:pPr>
              <w:snapToGrid w:val="0"/>
              <w:spacing w:line="240" w:lineRule="atLeast"/>
              <w:ind w:leftChars="10" w:left="24" w:rightChars="10" w:right="24"/>
              <w:jc w:val="both"/>
              <w:rPr>
                <w:rFonts w:eastAsia="標楷體"/>
                <w:bCs/>
                <w:spacing w:val="-16"/>
                <w:w w:val="80"/>
                <w:sz w:val="22"/>
                <w:szCs w:val="22"/>
              </w:rPr>
            </w:pPr>
            <w:r w:rsidRPr="00730195">
              <w:rPr>
                <w:rFonts w:eastAsia="標楷體" w:hint="eastAsia"/>
                <w:spacing w:val="-16"/>
                <w:w w:val="80"/>
                <w:sz w:val="22"/>
                <w:szCs w:val="22"/>
              </w:rPr>
              <w:t>(</w:t>
            </w:r>
            <w:proofErr w:type="gramStart"/>
            <w:r w:rsidRPr="00730195">
              <w:rPr>
                <w:rFonts w:eastAsia="標楷體" w:hint="eastAsia"/>
                <w:spacing w:val="-16"/>
                <w:w w:val="80"/>
                <w:sz w:val="22"/>
                <w:szCs w:val="22"/>
              </w:rPr>
              <w:t>一</w:t>
            </w:r>
            <w:proofErr w:type="gramEnd"/>
            <w:r w:rsidRPr="00730195">
              <w:rPr>
                <w:rFonts w:eastAsia="標楷體" w:hint="eastAsia"/>
                <w:spacing w:val="-16"/>
                <w:w w:val="80"/>
                <w:sz w:val="22"/>
                <w:szCs w:val="22"/>
              </w:rPr>
              <w:t>)</w:t>
            </w:r>
            <w:r w:rsidRPr="00730195">
              <w:rPr>
                <w:rFonts w:eastAsia="標楷體" w:hint="eastAsia"/>
                <w:spacing w:val="-16"/>
                <w:w w:val="80"/>
                <w:sz w:val="22"/>
                <w:szCs w:val="22"/>
              </w:rPr>
              <w:t>巨量資料於圖書館之發展應用趨勢；</w:t>
            </w:r>
            <w:r w:rsidRPr="00730195">
              <w:rPr>
                <w:rFonts w:eastAsia="標楷體" w:hint="eastAsia"/>
                <w:spacing w:val="-16"/>
                <w:w w:val="80"/>
                <w:sz w:val="22"/>
                <w:szCs w:val="22"/>
              </w:rPr>
              <w:t>(</w:t>
            </w:r>
            <w:r w:rsidRPr="00730195">
              <w:rPr>
                <w:rFonts w:eastAsia="標楷體" w:hint="eastAsia"/>
                <w:spacing w:val="-16"/>
                <w:w w:val="80"/>
                <w:sz w:val="22"/>
                <w:szCs w:val="22"/>
              </w:rPr>
              <w:t>二</w:t>
            </w:r>
            <w:r w:rsidRPr="00730195">
              <w:rPr>
                <w:rFonts w:eastAsia="標楷體" w:hint="eastAsia"/>
                <w:spacing w:val="-16"/>
                <w:w w:val="80"/>
                <w:sz w:val="22"/>
                <w:szCs w:val="22"/>
              </w:rPr>
              <w:t>)</w:t>
            </w:r>
            <w:r w:rsidR="00701FF9" w:rsidRPr="00730195">
              <w:rPr>
                <w:rFonts w:eastAsia="標楷體" w:hint="eastAsia"/>
                <w:spacing w:val="-16"/>
                <w:w w:val="80"/>
                <w:sz w:val="22"/>
                <w:szCs w:val="22"/>
              </w:rPr>
              <w:t>數據沒人看，你該怎麼辦？</w:t>
            </w:r>
            <w:r w:rsidRPr="00730195">
              <w:rPr>
                <w:rFonts w:eastAsia="標楷體" w:hint="eastAsia"/>
                <w:spacing w:val="-16"/>
                <w:w w:val="80"/>
                <w:sz w:val="22"/>
                <w:szCs w:val="22"/>
              </w:rPr>
              <w:t>；</w:t>
            </w:r>
            <w:r w:rsidRPr="00730195">
              <w:rPr>
                <w:rFonts w:eastAsia="標楷體" w:hint="eastAsia"/>
                <w:spacing w:val="-16"/>
                <w:w w:val="80"/>
                <w:sz w:val="22"/>
                <w:szCs w:val="22"/>
              </w:rPr>
              <w:t>(</w:t>
            </w:r>
            <w:r w:rsidRPr="00730195">
              <w:rPr>
                <w:rFonts w:eastAsia="標楷體" w:hint="eastAsia"/>
                <w:spacing w:val="-16"/>
                <w:w w:val="80"/>
                <w:sz w:val="22"/>
                <w:szCs w:val="22"/>
              </w:rPr>
              <w:t>三</w:t>
            </w:r>
            <w:r w:rsidRPr="00730195">
              <w:rPr>
                <w:rFonts w:eastAsia="標楷體" w:hint="eastAsia"/>
                <w:spacing w:val="-16"/>
                <w:w w:val="80"/>
                <w:sz w:val="22"/>
                <w:szCs w:val="22"/>
              </w:rPr>
              <w:t>)</w:t>
            </w:r>
            <w:r w:rsidRPr="00730195">
              <w:rPr>
                <w:rFonts w:eastAsia="標楷體" w:hint="eastAsia"/>
                <w:spacing w:val="-16"/>
                <w:w w:val="80"/>
                <w:sz w:val="22"/>
                <w:szCs w:val="22"/>
              </w:rPr>
              <w:t>開放資料之法律相關議題探討；</w:t>
            </w:r>
            <w:r w:rsidRPr="00730195">
              <w:rPr>
                <w:rFonts w:eastAsia="標楷體" w:hint="eastAsia"/>
                <w:spacing w:val="-16"/>
                <w:w w:val="80"/>
                <w:sz w:val="22"/>
                <w:szCs w:val="22"/>
              </w:rPr>
              <w:t>(</w:t>
            </w:r>
            <w:r w:rsidRPr="00730195">
              <w:rPr>
                <w:rFonts w:eastAsia="標楷體" w:hint="eastAsia"/>
                <w:spacing w:val="-16"/>
                <w:w w:val="80"/>
                <w:sz w:val="22"/>
                <w:szCs w:val="22"/>
              </w:rPr>
              <w:t>四</w:t>
            </w:r>
            <w:r w:rsidRPr="00730195">
              <w:rPr>
                <w:rFonts w:eastAsia="標楷體" w:hint="eastAsia"/>
                <w:spacing w:val="-16"/>
                <w:w w:val="80"/>
                <w:sz w:val="22"/>
                <w:szCs w:val="22"/>
              </w:rPr>
              <w:t xml:space="preserve">) </w:t>
            </w:r>
            <w:r w:rsidRPr="00730195">
              <w:rPr>
                <w:rFonts w:eastAsia="標楷體" w:hint="eastAsia"/>
                <w:spacing w:val="-16"/>
                <w:w w:val="80"/>
                <w:sz w:val="22"/>
                <w:szCs w:val="22"/>
              </w:rPr>
              <w:t>開放資料授權與資料庫之應用；</w:t>
            </w:r>
            <w:r w:rsidRPr="00730195">
              <w:rPr>
                <w:rFonts w:eastAsia="標楷體" w:hint="eastAsia"/>
                <w:spacing w:val="-16"/>
                <w:w w:val="80"/>
                <w:sz w:val="22"/>
                <w:szCs w:val="22"/>
              </w:rPr>
              <w:t>(</w:t>
            </w:r>
            <w:r w:rsidRPr="00730195">
              <w:rPr>
                <w:rFonts w:eastAsia="標楷體" w:hint="eastAsia"/>
                <w:spacing w:val="-16"/>
                <w:w w:val="80"/>
                <w:sz w:val="22"/>
                <w:szCs w:val="22"/>
              </w:rPr>
              <w:t>五</w:t>
            </w:r>
            <w:r w:rsidRPr="00730195">
              <w:rPr>
                <w:rFonts w:eastAsia="標楷體" w:hint="eastAsia"/>
                <w:spacing w:val="-16"/>
                <w:w w:val="80"/>
                <w:sz w:val="22"/>
                <w:szCs w:val="22"/>
              </w:rPr>
              <w:t xml:space="preserve">) </w:t>
            </w:r>
            <w:r w:rsidRPr="00730195">
              <w:rPr>
                <w:rFonts w:eastAsia="標楷體" w:hint="eastAsia"/>
                <w:spacing w:val="-16"/>
                <w:w w:val="80"/>
                <w:sz w:val="22"/>
                <w:szCs w:val="22"/>
              </w:rPr>
              <w:t>學術圖書館與資料</w:t>
            </w:r>
            <w:proofErr w:type="gramStart"/>
            <w:r w:rsidRPr="00730195">
              <w:rPr>
                <w:rFonts w:eastAsia="標楷體" w:hint="eastAsia"/>
                <w:spacing w:val="-16"/>
                <w:w w:val="80"/>
                <w:sz w:val="22"/>
                <w:szCs w:val="22"/>
              </w:rPr>
              <w:t>庋</w:t>
            </w:r>
            <w:proofErr w:type="gramEnd"/>
            <w:r w:rsidRPr="00730195">
              <w:rPr>
                <w:rFonts w:eastAsia="標楷體" w:hint="eastAsia"/>
                <w:spacing w:val="-16"/>
                <w:w w:val="80"/>
                <w:sz w:val="22"/>
                <w:szCs w:val="22"/>
              </w:rPr>
              <w:t>用；</w:t>
            </w:r>
            <w:r w:rsidRPr="00730195">
              <w:rPr>
                <w:rFonts w:eastAsia="標楷體" w:hint="eastAsia"/>
                <w:spacing w:val="-16"/>
                <w:w w:val="80"/>
                <w:sz w:val="22"/>
                <w:szCs w:val="22"/>
              </w:rPr>
              <w:t>(</w:t>
            </w:r>
            <w:r w:rsidRPr="00730195">
              <w:rPr>
                <w:rFonts w:eastAsia="標楷體" w:hint="eastAsia"/>
                <w:spacing w:val="-16"/>
                <w:w w:val="80"/>
                <w:sz w:val="22"/>
                <w:szCs w:val="22"/>
              </w:rPr>
              <w:t>六</w:t>
            </w:r>
            <w:r w:rsidRPr="00730195">
              <w:rPr>
                <w:rFonts w:eastAsia="標楷體" w:hint="eastAsia"/>
                <w:spacing w:val="-16"/>
                <w:w w:val="80"/>
                <w:sz w:val="22"/>
                <w:szCs w:val="22"/>
              </w:rPr>
              <w:t xml:space="preserve">) </w:t>
            </w:r>
            <w:r w:rsidRPr="00730195">
              <w:rPr>
                <w:rFonts w:eastAsia="標楷體"/>
                <w:spacing w:val="-16"/>
                <w:w w:val="80"/>
                <w:sz w:val="22"/>
                <w:szCs w:val="22"/>
              </w:rPr>
              <w:t>1.</w:t>
            </w:r>
            <w:r w:rsidRPr="00730195">
              <w:rPr>
                <w:rFonts w:eastAsia="標楷體" w:hint="eastAsia"/>
                <w:spacing w:val="-16"/>
                <w:w w:val="80"/>
                <w:sz w:val="22"/>
                <w:szCs w:val="22"/>
              </w:rPr>
              <w:t>資料</w:t>
            </w:r>
            <w:proofErr w:type="gramStart"/>
            <w:r w:rsidRPr="00730195">
              <w:rPr>
                <w:rFonts w:eastAsia="標楷體" w:hint="eastAsia"/>
                <w:spacing w:val="-16"/>
                <w:w w:val="80"/>
                <w:sz w:val="22"/>
                <w:szCs w:val="22"/>
              </w:rPr>
              <w:t>庋</w:t>
            </w:r>
            <w:proofErr w:type="gramEnd"/>
            <w:r w:rsidRPr="00730195">
              <w:rPr>
                <w:rFonts w:eastAsia="標楷體" w:hint="eastAsia"/>
                <w:spacing w:val="-16"/>
                <w:w w:val="80"/>
                <w:sz w:val="22"/>
                <w:szCs w:val="22"/>
              </w:rPr>
              <w:t>用之詮釋資料探討</w:t>
            </w:r>
            <w:r w:rsidRPr="00730195">
              <w:rPr>
                <w:rFonts w:eastAsia="標楷體" w:hint="eastAsia"/>
                <w:spacing w:val="-16"/>
                <w:w w:val="80"/>
                <w:sz w:val="22"/>
                <w:szCs w:val="22"/>
              </w:rPr>
              <w:t xml:space="preserve"> 2.e-Research</w:t>
            </w:r>
            <w:r w:rsidRPr="00730195">
              <w:rPr>
                <w:rFonts w:eastAsia="標楷體" w:hint="eastAsia"/>
                <w:spacing w:val="-16"/>
                <w:w w:val="80"/>
                <w:sz w:val="22"/>
                <w:szCs w:val="22"/>
              </w:rPr>
              <w:t>系統之服務與發展；</w:t>
            </w:r>
            <w:r w:rsidRPr="00730195">
              <w:rPr>
                <w:rFonts w:eastAsia="標楷體" w:hint="eastAsia"/>
                <w:spacing w:val="-16"/>
                <w:w w:val="80"/>
                <w:sz w:val="22"/>
                <w:szCs w:val="22"/>
              </w:rPr>
              <w:t>(</w:t>
            </w:r>
            <w:r w:rsidRPr="00730195">
              <w:rPr>
                <w:rFonts w:eastAsia="標楷體" w:hint="eastAsia"/>
                <w:spacing w:val="-16"/>
                <w:w w:val="80"/>
                <w:sz w:val="22"/>
                <w:szCs w:val="22"/>
              </w:rPr>
              <w:t>七</w:t>
            </w:r>
            <w:r w:rsidRPr="00730195">
              <w:rPr>
                <w:rFonts w:eastAsia="標楷體" w:hint="eastAsia"/>
                <w:spacing w:val="-16"/>
                <w:w w:val="80"/>
                <w:sz w:val="22"/>
                <w:szCs w:val="22"/>
              </w:rPr>
              <w:t>)</w:t>
            </w:r>
            <w:r w:rsidRPr="00730195">
              <w:rPr>
                <w:rFonts w:eastAsia="標楷體" w:hint="eastAsia"/>
                <w:spacing w:val="-16"/>
                <w:w w:val="80"/>
                <w:sz w:val="22"/>
                <w:szCs w:val="22"/>
              </w:rPr>
              <w:t>開放的原力</w:t>
            </w:r>
            <w:r w:rsidRPr="00730195">
              <w:rPr>
                <w:rFonts w:eastAsia="標楷體" w:hint="eastAsia"/>
                <w:spacing w:val="-16"/>
                <w:w w:val="80"/>
                <w:sz w:val="22"/>
                <w:szCs w:val="22"/>
              </w:rPr>
              <w:t>:</w:t>
            </w:r>
            <w:r w:rsidRPr="00730195">
              <w:rPr>
                <w:rFonts w:eastAsia="標楷體" w:hint="eastAsia"/>
                <w:spacing w:val="-16"/>
                <w:w w:val="80"/>
                <w:sz w:val="22"/>
                <w:szCs w:val="22"/>
              </w:rPr>
              <w:t>資料的協同合作與連結；</w:t>
            </w:r>
            <w:r w:rsidRPr="00730195">
              <w:rPr>
                <w:rFonts w:eastAsia="標楷體" w:hint="eastAsia"/>
                <w:spacing w:val="-16"/>
                <w:w w:val="80"/>
                <w:sz w:val="22"/>
                <w:szCs w:val="22"/>
              </w:rPr>
              <w:t>(</w:t>
            </w:r>
            <w:r w:rsidRPr="00730195">
              <w:rPr>
                <w:rFonts w:eastAsia="標楷體" w:hint="eastAsia"/>
                <w:spacing w:val="-16"/>
                <w:w w:val="80"/>
                <w:sz w:val="22"/>
                <w:szCs w:val="22"/>
              </w:rPr>
              <w:t>八</w:t>
            </w:r>
            <w:r w:rsidRPr="00730195">
              <w:rPr>
                <w:rFonts w:eastAsia="標楷體" w:hint="eastAsia"/>
                <w:spacing w:val="-16"/>
                <w:w w:val="80"/>
                <w:sz w:val="22"/>
                <w:szCs w:val="22"/>
              </w:rPr>
              <w:t>)</w:t>
            </w:r>
            <w:r w:rsidRPr="00730195">
              <w:rPr>
                <w:rFonts w:eastAsia="標楷體" w:hint="eastAsia"/>
                <w:spacing w:val="-16"/>
                <w:w w:val="80"/>
                <w:sz w:val="22"/>
                <w:szCs w:val="22"/>
              </w:rPr>
              <w:t>開放資料與資料視覺化；</w:t>
            </w:r>
            <w:r w:rsidRPr="00730195">
              <w:rPr>
                <w:rFonts w:eastAsia="標楷體" w:hint="eastAsia"/>
                <w:spacing w:val="-16"/>
                <w:w w:val="80"/>
                <w:sz w:val="22"/>
                <w:szCs w:val="22"/>
              </w:rPr>
              <w:t>(</w:t>
            </w:r>
            <w:r w:rsidRPr="00730195">
              <w:rPr>
                <w:rFonts w:eastAsia="標楷體" w:hint="eastAsia"/>
                <w:spacing w:val="-16"/>
                <w:w w:val="80"/>
                <w:sz w:val="22"/>
                <w:szCs w:val="22"/>
              </w:rPr>
              <w:t>九</w:t>
            </w:r>
            <w:r w:rsidRPr="00730195">
              <w:rPr>
                <w:rFonts w:eastAsia="標楷體" w:hint="eastAsia"/>
                <w:spacing w:val="-16"/>
                <w:w w:val="80"/>
                <w:sz w:val="22"/>
                <w:szCs w:val="22"/>
              </w:rPr>
              <w:t>)</w:t>
            </w:r>
            <w:r w:rsidRPr="00730195">
              <w:rPr>
                <w:rFonts w:eastAsia="標楷體" w:hint="eastAsia"/>
                <w:spacing w:val="-16"/>
                <w:w w:val="80"/>
                <w:sz w:val="22"/>
                <w:szCs w:val="22"/>
              </w:rPr>
              <w:t>語意技術在巨量資料及輿情分析上的應用；</w:t>
            </w:r>
            <w:r w:rsidRPr="00730195">
              <w:rPr>
                <w:rFonts w:eastAsia="標楷體" w:hint="eastAsia"/>
                <w:spacing w:val="-16"/>
                <w:w w:val="80"/>
                <w:sz w:val="22"/>
                <w:szCs w:val="22"/>
              </w:rPr>
              <w:t>(</w:t>
            </w:r>
            <w:r w:rsidRPr="00730195">
              <w:rPr>
                <w:rFonts w:eastAsia="標楷體" w:hint="eastAsia"/>
                <w:spacing w:val="-16"/>
                <w:w w:val="80"/>
                <w:sz w:val="22"/>
                <w:szCs w:val="22"/>
              </w:rPr>
              <w:t>十</w:t>
            </w:r>
            <w:r w:rsidRPr="00730195">
              <w:rPr>
                <w:rFonts w:eastAsia="標楷體" w:hint="eastAsia"/>
                <w:spacing w:val="-16"/>
                <w:w w:val="80"/>
                <w:sz w:val="22"/>
                <w:szCs w:val="22"/>
              </w:rPr>
              <w:t>)</w:t>
            </w:r>
            <w:r w:rsidRPr="00730195">
              <w:rPr>
                <w:rFonts w:eastAsia="標楷體" w:hint="eastAsia"/>
                <w:spacing w:val="-16"/>
                <w:w w:val="80"/>
                <w:sz w:val="22"/>
                <w:szCs w:val="22"/>
              </w:rPr>
              <w:t>綜合座談。</w:t>
            </w:r>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hint="eastAsia"/>
                <w:bCs/>
                <w:spacing w:val="-14"/>
                <w:w w:val="80"/>
                <w:sz w:val="22"/>
                <w:szCs w:val="22"/>
              </w:rPr>
              <w:t>6,000</w:t>
            </w:r>
            <w:r w:rsidRPr="00730195">
              <w:rPr>
                <w:rFonts w:eastAsia="標楷體" w:hint="eastAsia"/>
                <w:bCs/>
                <w:spacing w:val="-14"/>
                <w:w w:val="80"/>
                <w:sz w:val="22"/>
                <w:szCs w:val="22"/>
              </w:rPr>
              <w:t>元</w:t>
            </w:r>
          </w:p>
        </w:tc>
      </w:tr>
      <w:tr w:rsidR="00730195" w:rsidRPr="00730195" w:rsidTr="00F6217C">
        <w:trPr>
          <w:jc w:val="center"/>
        </w:trPr>
        <w:tc>
          <w:tcPr>
            <w:tcW w:w="158" w:type="pct"/>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11</w:t>
            </w:r>
          </w:p>
        </w:tc>
        <w:tc>
          <w:tcPr>
            <w:tcW w:w="713" w:type="pct"/>
            <w:shd w:val="clear" w:color="auto" w:fill="auto"/>
            <w:vAlign w:val="center"/>
          </w:tcPr>
          <w:p w:rsidR="00303FF3" w:rsidRPr="00730195" w:rsidRDefault="00E62F1A" w:rsidP="00F6217C">
            <w:pPr>
              <w:snapToGrid w:val="0"/>
              <w:spacing w:line="240" w:lineRule="atLeast"/>
              <w:rPr>
                <w:rFonts w:eastAsia="標楷體"/>
                <w:bCs/>
                <w:spacing w:val="-8"/>
                <w:w w:val="80"/>
                <w:sz w:val="25"/>
                <w:szCs w:val="25"/>
              </w:rPr>
            </w:pPr>
            <w:r w:rsidRPr="00730195">
              <w:rPr>
                <w:rFonts w:eastAsia="標楷體" w:hint="eastAsia"/>
                <w:bCs/>
                <w:spacing w:val="-8"/>
                <w:w w:val="80"/>
                <w:sz w:val="25"/>
                <w:szCs w:val="25"/>
              </w:rPr>
              <w:t>A</w:t>
            </w:r>
            <w:r w:rsidRPr="00730195">
              <w:rPr>
                <w:rFonts w:eastAsia="標楷體" w:hint="eastAsia"/>
                <w:bCs/>
                <w:spacing w:val="-8"/>
                <w:w w:val="80"/>
                <w:sz w:val="25"/>
                <w:szCs w:val="25"/>
              </w:rPr>
              <w:t>＋圖書館：</w:t>
            </w:r>
            <w:r w:rsidR="00303FF3" w:rsidRPr="00730195">
              <w:rPr>
                <w:rFonts w:eastAsia="標楷體" w:hint="eastAsia"/>
                <w:bCs/>
                <w:spacing w:val="-8"/>
                <w:w w:val="80"/>
                <w:sz w:val="25"/>
                <w:szCs w:val="25"/>
              </w:rPr>
              <w:t>圖書館經營管理與</w:t>
            </w:r>
            <w:r w:rsidR="00CE0094" w:rsidRPr="00730195">
              <w:rPr>
                <w:rFonts w:eastAsia="標楷體"/>
                <w:bCs/>
                <w:spacing w:val="-8"/>
                <w:w w:val="80"/>
                <w:sz w:val="25"/>
                <w:szCs w:val="25"/>
              </w:rPr>
              <w:t>啟發</w:t>
            </w:r>
            <w:r w:rsidR="00303FF3" w:rsidRPr="00730195">
              <w:rPr>
                <w:rFonts w:eastAsia="標楷體"/>
                <w:bCs/>
                <w:spacing w:val="-8"/>
                <w:w w:val="80"/>
                <w:sz w:val="25"/>
                <w:szCs w:val="25"/>
              </w:rPr>
              <w:t>研習班</w:t>
            </w:r>
            <w:r w:rsidR="00CE4DF8" w:rsidRPr="00730195">
              <w:rPr>
                <w:rFonts w:eastAsia="標楷體"/>
                <w:bCs/>
                <w:spacing w:val="-8"/>
                <w:w w:val="75"/>
                <w:sz w:val="20"/>
                <w:szCs w:val="20"/>
              </w:rPr>
              <w:t>(</w:t>
            </w:r>
            <w:r w:rsidR="00CE4DF8" w:rsidRPr="00730195">
              <w:rPr>
                <w:rFonts w:eastAsia="標楷體" w:hint="eastAsia"/>
                <w:bCs/>
                <w:spacing w:val="-8"/>
                <w:w w:val="75"/>
                <w:sz w:val="20"/>
                <w:szCs w:val="20"/>
              </w:rPr>
              <w:t>預計招收</w:t>
            </w:r>
            <w:r w:rsidR="00CE4DF8" w:rsidRPr="00730195">
              <w:rPr>
                <w:rFonts w:eastAsia="標楷體"/>
                <w:bCs/>
                <w:spacing w:val="-8"/>
                <w:w w:val="75"/>
                <w:sz w:val="20"/>
                <w:szCs w:val="20"/>
              </w:rPr>
              <w:t>60</w:t>
            </w:r>
            <w:r w:rsidR="00CE4DF8" w:rsidRPr="00730195">
              <w:rPr>
                <w:rFonts w:eastAsia="標楷體" w:hint="eastAsia"/>
                <w:bCs/>
                <w:spacing w:val="-8"/>
                <w:w w:val="75"/>
                <w:sz w:val="20"/>
                <w:szCs w:val="20"/>
              </w:rPr>
              <w:t>人</w:t>
            </w:r>
            <w:r w:rsidR="00CE4DF8" w:rsidRPr="00730195">
              <w:rPr>
                <w:rFonts w:eastAsia="標楷體"/>
                <w:bCs/>
                <w:spacing w:val="-8"/>
                <w:w w:val="75"/>
                <w:sz w:val="20"/>
                <w:szCs w:val="20"/>
              </w:rPr>
              <w:t>)</w:t>
            </w:r>
          </w:p>
        </w:tc>
        <w:tc>
          <w:tcPr>
            <w:tcW w:w="488" w:type="pct"/>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8/3-8/7</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hint="eastAsia"/>
                <w:bCs/>
                <w:spacing w:val="-4"/>
                <w:w w:val="80"/>
                <w:sz w:val="22"/>
                <w:szCs w:val="22"/>
              </w:rPr>
              <w:t>五天</w:t>
            </w:r>
          </w:p>
        </w:tc>
        <w:tc>
          <w:tcPr>
            <w:tcW w:w="525" w:type="pct"/>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hint="eastAsia"/>
                <w:bCs/>
                <w:spacing w:val="-12"/>
                <w:w w:val="80"/>
                <w:sz w:val="22"/>
                <w:szCs w:val="22"/>
              </w:rPr>
              <w:t>國立中山大學圖書與資訊處</w:t>
            </w:r>
          </w:p>
        </w:tc>
        <w:tc>
          <w:tcPr>
            <w:tcW w:w="2444" w:type="pct"/>
            <w:shd w:val="clear" w:color="auto" w:fill="auto"/>
            <w:vAlign w:val="center"/>
          </w:tcPr>
          <w:p w:rsidR="00303FF3" w:rsidRPr="00730195" w:rsidRDefault="001560AF" w:rsidP="003965C2">
            <w:pPr>
              <w:tabs>
                <w:tab w:val="left" w:pos="692"/>
              </w:tabs>
              <w:snapToGrid w:val="0"/>
              <w:spacing w:line="240" w:lineRule="atLeast"/>
              <w:ind w:leftChars="10" w:left="24" w:rightChars="10" w:right="24"/>
              <w:jc w:val="both"/>
              <w:rPr>
                <w:rFonts w:eastAsia="標楷體"/>
                <w:spacing w:val="-16"/>
                <w:w w:val="80"/>
                <w:sz w:val="22"/>
                <w:szCs w:val="22"/>
              </w:rPr>
            </w:pPr>
            <w:r w:rsidRPr="00730195">
              <w:rPr>
                <w:rFonts w:eastAsia="標楷體"/>
                <w:spacing w:val="-16"/>
                <w:w w:val="80"/>
                <w:sz w:val="22"/>
                <w:szCs w:val="22"/>
              </w:rPr>
              <w:t>(</w:t>
            </w:r>
            <w:proofErr w:type="gramStart"/>
            <w:r w:rsidRPr="00730195">
              <w:rPr>
                <w:rFonts w:eastAsia="標楷體" w:hint="eastAsia"/>
                <w:spacing w:val="-16"/>
                <w:w w:val="80"/>
                <w:sz w:val="22"/>
                <w:szCs w:val="22"/>
              </w:rPr>
              <w:t>一</w:t>
            </w:r>
            <w:proofErr w:type="gramEnd"/>
            <w:r w:rsidRPr="00730195">
              <w:rPr>
                <w:rFonts w:eastAsia="標楷體"/>
                <w:spacing w:val="-16"/>
                <w:w w:val="80"/>
                <w:sz w:val="22"/>
                <w:szCs w:val="22"/>
              </w:rPr>
              <w:t xml:space="preserve">) </w:t>
            </w:r>
            <w:r w:rsidRPr="00730195">
              <w:rPr>
                <w:rFonts w:eastAsia="標楷體" w:hint="eastAsia"/>
                <w:spacing w:val="-16"/>
                <w:w w:val="80"/>
                <w:sz w:val="22"/>
                <w:szCs w:val="22"/>
              </w:rPr>
              <w:t>邁向</w:t>
            </w:r>
            <w:r w:rsidRPr="00730195">
              <w:rPr>
                <w:rFonts w:eastAsia="標楷體"/>
                <w:spacing w:val="-16"/>
                <w:w w:val="80"/>
                <w:sz w:val="22"/>
                <w:szCs w:val="22"/>
              </w:rPr>
              <w:t>A</w:t>
            </w:r>
            <w:r w:rsidRPr="00730195">
              <w:rPr>
                <w:rFonts w:eastAsia="標楷體" w:hint="eastAsia"/>
                <w:spacing w:val="-16"/>
                <w:w w:val="80"/>
                <w:sz w:val="22"/>
                <w:szCs w:val="22"/>
              </w:rPr>
              <w:t>＋圖書館；</w:t>
            </w:r>
            <w:r w:rsidRPr="00730195">
              <w:rPr>
                <w:rFonts w:eastAsia="標楷體"/>
                <w:spacing w:val="-16"/>
                <w:w w:val="80"/>
                <w:sz w:val="22"/>
                <w:szCs w:val="22"/>
              </w:rPr>
              <w:t>(</w:t>
            </w:r>
            <w:r w:rsidRPr="00730195">
              <w:rPr>
                <w:rFonts w:eastAsia="標楷體" w:hint="eastAsia"/>
                <w:spacing w:val="-16"/>
                <w:w w:val="80"/>
                <w:sz w:val="22"/>
                <w:szCs w:val="22"/>
              </w:rPr>
              <w:t>二</w:t>
            </w:r>
            <w:r w:rsidRPr="00730195">
              <w:rPr>
                <w:rFonts w:eastAsia="標楷體"/>
                <w:spacing w:val="-16"/>
                <w:w w:val="80"/>
                <w:sz w:val="22"/>
                <w:szCs w:val="22"/>
              </w:rPr>
              <w:t>) A</w:t>
            </w:r>
            <w:r w:rsidRPr="00730195">
              <w:rPr>
                <w:rFonts w:eastAsia="標楷體" w:hint="eastAsia"/>
                <w:spacing w:val="-16"/>
                <w:w w:val="80"/>
                <w:sz w:val="22"/>
                <w:szCs w:val="22"/>
              </w:rPr>
              <w:t>＋圖書館決策管理；</w:t>
            </w:r>
            <w:r w:rsidRPr="00730195">
              <w:rPr>
                <w:rFonts w:eastAsia="標楷體"/>
                <w:spacing w:val="-16"/>
                <w:w w:val="80"/>
                <w:sz w:val="22"/>
                <w:szCs w:val="22"/>
              </w:rPr>
              <w:t>(</w:t>
            </w:r>
            <w:r w:rsidRPr="00730195">
              <w:rPr>
                <w:rFonts w:eastAsia="標楷體" w:hint="eastAsia"/>
                <w:spacing w:val="-16"/>
                <w:w w:val="80"/>
                <w:sz w:val="22"/>
                <w:szCs w:val="22"/>
              </w:rPr>
              <w:t>三</w:t>
            </w:r>
            <w:r w:rsidRPr="00730195">
              <w:rPr>
                <w:rFonts w:eastAsia="標楷體"/>
                <w:spacing w:val="-16"/>
                <w:w w:val="80"/>
                <w:sz w:val="22"/>
                <w:szCs w:val="22"/>
              </w:rPr>
              <w:t xml:space="preserve">) </w:t>
            </w:r>
            <w:r w:rsidRPr="00730195">
              <w:rPr>
                <w:rFonts w:eastAsia="標楷體" w:hint="eastAsia"/>
                <w:spacing w:val="-16"/>
                <w:w w:val="80"/>
                <w:sz w:val="22"/>
                <w:szCs w:val="22"/>
              </w:rPr>
              <w:t>品牌與行銷；</w:t>
            </w:r>
            <w:r w:rsidRPr="00730195">
              <w:rPr>
                <w:rFonts w:eastAsia="標楷體"/>
                <w:spacing w:val="-16"/>
                <w:w w:val="80"/>
                <w:sz w:val="22"/>
                <w:szCs w:val="22"/>
              </w:rPr>
              <w:t>(</w:t>
            </w:r>
            <w:r w:rsidRPr="00730195">
              <w:rPr>
                <w:rFonts w:eastAsia="標楷體" w:hint="eastAsia"/>
                <w:spacing w:val="-16"/>
                <w:w w:val="80"/>
                <w:sz w:val="22"/>
                <w:szCs w:val="22"/>
              </w:rPr>
              <w:t>四</w:t>
            </w:r>
            <w:r w:rsidRPr="00730195">
              <w:rPr>
                <w:rFonts w:eastAsia="標楷體"/>
                <w:spacing w:val="-16"/>
                <w:w w:val="80"/>
                <w:sz w:val="22"/>
                <w:szCs w:val="22"/>
              </w:rPr>
              <w:t xml:space="preserve">) </w:t>
            </w:r>
            <w:r w:rsidRPr="00730195">
              <w:rPr>
                <w:rFonts w:eastAsia="標楷體" w:hint="eastAsia"/>
                <w:spacing w:val="-16"/>
                <w:w w:val="80"/>
                <w:sz w:val="22"/>
                <w:szCs w:val="22"/>
              </w:rPr>
              <w:t>營造圖書館新體驗；</w:t>
            </w:r>
            <w:r w:rsidRPr="00730195">
              <w:rPr>
                <w:rFonts w:eastAsia="標楷體"/>
                <w:spacing w:val="-16"/>
                <w:w w:val="80"/>
                <w:sz w:val="22"/>
                <w:szCs w:val="22"/>
              </w:rPr>
              <w:t>(</w:t>
            </w:r>
            <w:r w:rsidRPr="00730195">
              <w:rPr>
                <w:rFonts w:eastAsia="標楷體" w:hint="eastAsia"/>
                <w:spacing w:val="-16"/>
                <w:w w:val="80"/>
                <w:sz w:val="22"/>
                <w:szCs w:val="22"/>
              </w:rPr>
              <w:t>五</w:t>
            </w:r>
            <w:r w:rsidRPr="00730195">
              <w:rPr>
                <w:rFonts w:eastAsia="標楷體"/>
                <w:spacing w:val="-16"/>
                <w:w w:val="80"/>
                <w:sz w:val="22"/>
                <w:szCs w:val="22"/>
              </w:rPr>
              <w:t xml:space="preserve">) </w:t>
            </w:r>
            <w:r w:rsidRPr="00730195">
              <w:rPr>
                <w:rFonts w:eastAsia="標楷體"/>
                <w:spacing w:val="-16"/>
                <w:w w:val="80"/>
                <w:sz w:val="22"/>
                <w:szCs w:val="22"/>
              </w:rPr>
              <w:t>自由軟體與圖書館經營管理</w:t>
            </w:r>
            <w:r w:rsidRPr="00730195">
              <w:rPr>
                <w:rFonts w:eastAsia="標楷體" w:hint="eastAsia"/>
                <w:spacing w:val="-16"/>
                <w:w w:val="80"/>
                <w:sz w:val="22"/>
                <w:szCs w:val="22"/>
              </w:rPr>
              <w:t>；</w:t>
            </w:r>
            <w:r w:rsidRPr="00730195">
              <w:rPr>
                <w:rFonts w:eastAsia="標楷體"/>
                <w:spacing w:val="-16"/>
                <w:w w:val="80"/>
                <w:sz w:val="22"/>
                <w:szCs w:val="22"/>
              </w:rPr>
              <w:t>(</w:t>
            </w:r>
            <w:r w:rsidRPr="00730195">
              <w:rPr>
                <w:rFonts w:eastAsia="標楷體" w:hint="eastAsia"/>
                <w:spacing w:val="-16"/>
                <w:w w:val="80"/>
                <w:sz w:val="22"/>
                <w:szCs w:val="22"/>
              </w:rPr>
              <w:t>六</w:t>
            </w:r>
            <w:r w:rsidRPr="00730195">
              <w:rPr>
                <w:rFonts w:eastAsia="標楷體"/>
                <w:spacing w:val="-16"/>
                <w:w w:val="80"/>
                <w:sz w:val="22"/>
                <w:szCs w:val="22"/>
              </w:rPr>
              <w:t xml:space="preserve">) </w:t>
            </w:r>
            <w:r w:rsidRPr="00730195">
              <w:rPr>
                <w:rFonts w:eastAsia="標楷體" w:hint="eastAsia"/>
                <w:spacing w:val="-16"/>
                <w:w w:val="80"/>
                <w:sz w:val="22"/>
                <w:szCs w:val="22"/>
              </w:rPr>
              <w:t>圖</w:t>
            </w:r>
            <w:hyperlink r:id="rId7" w:history="1">
              <w:r w:rsidRPr="00730195">
                <w:rPr>
                  <w:rFonts w:eastAsia="標楷體"/>
                  <w:spacing w:val="-16"/>
                  <w:w w:val="80"/>
                  <w:sz w:val="22"/>
                  <w:szCs w:val="22"/>
                </w:rPr>
                <w:t>書館</w:t>
              </w:r>
              <w:r w:rsidRPr="00730195">
                <w:rPr>
                  <w:rFonts w:eastAsia="標楷體"/>
                  <w:spacing w:val="-16"/>
                  <w:w w:val="80"/>
                  <w:sz w:val="22"/>
                  <w:szCs w:val="22"/>
                </w:rPr>
                <w:t xml:space="preserve"> 2.0</w:t>
              </w:r>
            </w:hyperlink>
            <w:r w:rsidRPr="00730195">
              <w:rPr>
                <w:rFonts w:eastAsia="標楷體" w:hint="eastAsia"/>
                <w:spacing w:val="-16"/>
                <w:w w:val="80"/>
                <w:sz w:val="22"/>
                <w:szCs w:val="22"/>
              </w:rPr>
              <w:t>；</w:t>
            </w:r>
            <w:r w:rsidRPr="00730195">
              <w:rPr>
                <w:rFonts w:eastAsia="標楷體"/>
                <w:spacing w:val="-16"/>
                <w:w w:val="80"/>
                <w:sz w:val="22"/>
                <w:szCs w:val="22"/>
              </w:rPr>
              <w:t>(</w:t>
            </w:r>
            <w:r w:rsidRPr="00730195">
              <w:rPr>
                <w:rFonts w:eastAsia="標楷體" w:hint="eastAsia"/>
                <w:spacing w:val="-16"/>
                <w:w w:val="80"/>
                <w:sz w:val="22"/>
                <w:szCs w:val="22"/>
              </w:rPr>
              <w:t>七</w:t>
            </w:r>
            <w:r w:rsidRPr="00730195">
              <w:rPr>
                <w:rFonts w:eastAsia="標楷體"/>
                <w:spacing w:val="-16"/>
                <w:w w:val="80"/>
                <w:sz w:val="22"/>
                <w:szCs w:val="22"/>
              </w:rPr>
              <w:t xml:space="preserve">) </w:t>
            </w:r>
            <w:r w:rsidRPr="00730195">
              <w:rPr>
                <w:rFonts w:eastAsia="標楷體" w:hint="eastAsia"/>
                <w:spacing w:val="-16"/>
                <w:w w:val="80"/>
                <w:sz w:val="22"/>
                <w:szCs w:val="22"/>
              </w:rPr>
              <w:t>法律與圖書館；</w:t>
            </w:r>
            <w:r w:rsidRPr="00730195">
              <w:rPr>
                <w:rFonts w:eastAsia="標楷體"/>
                <w:spacing w:val="-16"/>
                <w:w w:val="80"/>
                <w:sz w:val="22"/>
                <w:szCs w:val="22"/>
              </w:rPr>
              <w:t>(</w:t>
            </w:r>
            <w:r w:rsidRPr="00730195">
              <w:rPr>
                <w:rFonts w:eastAsia="標楷體" w:hint="eastAsia"/>
                <w:spacing w:val="-16"/>
                <w:w w:val="80"/>
                <w:sz w:val="22"/>
                <w:szCs w:val="22"/>
              </w:rPr>
              <w:t>八</w:t>
            </w:r>
            <w:r w:rsidRPr="00730195">
              <w:rPr>
                <w:rFonts w:eastAsia="標楷體"/>
                <w:spacing w:val="-16"/>
                <w:w w:val="80"/>
                <w:sz w:val="22"/>
                <w:szCs w:val="22"/>
              </w:rPr>
              <w:t xml:space="preserve">) </w:t>
            </w:r>
            <w:bookmarkStart w:id="1" w:name="OLE_LINK2"/>
            <w:r w:rsidRPr="00730195">
              <w:rPr>
                <w:rFonts w:eastAsia="標楷體" w:hint="eastAsia"/>
                <w:spacing w:val="-16"/>
                <w:w w:val="80"/>
                <w:sz w:val="22"/>
                <w:szCs w:val="22"/>
              </w:rPr>
              <w:t>市民的圖書館</w:t>
            </w:r>
            <w:proofErr w:type="gramStart"/>
            <w:r w:rsidRPr="00730195">
              <w:rPr>
                <w:rFonts w:eastAsia="標楷體" w:hint="eastAsia"/>
                <w:spacing w:val="-16"/>
                <w:w w:val="80"/>
                <w:sz w:val="22"/>
                <w:szCs w:val="22"/>
              </w:rPr>
              <w:t>—</w:t>
            </w:r>
            <w:proofErr w:type="gramEnd"/>
            <w:r w:rsidRPr="00730195">
              <w:rPr>
                <w:rFonts w:eastAsia="標楷體" w:hint="eastAsia"/>
                <w:spacing w:val="-16"/>
                <w:w w:val="80"/>
                <w:sz w:val="22"/>
                <w:szCs w:val="22"/>
              </w:rPr>
              <w:t>圖書館募款之路；</w:t>
            </w:r>
            <w:r w:rsidRPr="00730195">
              <w:rPr>
                <w:rFonts w:eastAsia="標楷體"/>
                <w:spacing w:val="-16"/>
                <w:w w:val="80"/>
                <w:sz w:val="22"/>
                <w:szCs w:val="22"/>
              </w:rPr>
              <w:t>(</w:t>
            </w:r>
            <w:r w:rsidRPr="00730195">
              <w:rPr>
                <w:rFonts w:eastAsia="標楷體" w:hint="eastAsia"/>
                <w:spacing w:val="-16"/>
                <w:w w:val="80"/>
                <w:sz w:val="22"/>
                <w:szCs w:val="22"/>
              </w:rPr>
              <w:t>九</w:t>
            </w:r>
            <w:r w:rsidRPr="00730195">
              <w:rPr>
                <w:rFonts w:eastAsia="標楷體"/>
                <w:spacing w:val="-16"/>
                <w:w w:val="80"/>
                <w:sz w:val="22"/>
                <w:szCs w:val="22"/>
              </w:rPr>
              <w:t xml:space="preserve">) </w:t>
            </w:r>
            <w:r w:rsidRPr="00730195">
              <w:rPr>
                <w:rFonts w:eastAsia="標楷體" w:hint="eastAsia"/>
                <w:spacing w:val="-16"/>
                <w:w w:val="80"/>
                <w:sz w:val="22"/>
                <w:szCs w:val="22"/>
              </w:rPr>
              <w:t>順應改變</w:t>
            </w:r>
            <w:r w:rsidRPr="00730195">
              <w:rPr>
                <w:rFonts w:eastAsia="標楷體" w:hint="eastAsia"/>
                <w:spacing w:val="-16"/>
                <w:w w:val="80"/>
                <w:sz w:val="22"/>
                <w:szCs w:val="22"/>
              </w:rPr>
              <w:t xml:space="preserve"> - </w:t>
            </w:r>
            <w:r w:rsidRPr="00730195">
              <w:rPr>
                <w:rFonts w:eastAsia="標楷體" w:hint="eastAsia"/>
                <w:spacing w:val="-16"/>
                <w:w w:val="80"/>
                <w:sz w:val="22"/>
                <w:szCs w:val="22"/>
              </w:rPr>
              <w:t>公共圖書館巡禮。</w:t>
            </w:r>
            <w:bookmarkEnd w:id="1"/>
          </w:p>
        </w:tc>
        <w:tc>
          <w:tcPr>
            <w:tcW w:w="672" w:type="pct"/>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hint="eastAsia"/>
                <w:bCs/>
                <w:spacing w:val="-14"/>
                <w:w w:val="80"/>
                <w:sz w:val="22"/>
                <w:szCs w:val="22"/>
              </w:rPr>
              <w:t>元</w:t>
            </w:r>
          </w:p>
        </w:tc>
      </w:tr>
      <w:tr w:rsidR="00730195" w:rsidRPr="00730195" w:rsidTr="00F6217C">
        <w:trPr>
          <w:jc w:val="center"/>
        </w:trPr>
        <w:tc>
          <w:tcPr>
            <w:tcW w:w="158" w:type="pct"/>
            <w:tcBorders>
              <w:top w:val="single" w:sz="4" w:space="0" w:color="auto"/>
              <w:left w:val="single" w:sz="4" w:space="0" w:color="auto"/>
              <w:bottom w:val="single" w:sz="4" w:space="0" w:color="auto"/>
              <w:right w:val="single" w:sz="4" w:space="0" w:color="auto"/>
            </w:tcBorders>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12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44FD4" w:rsidRPr="00730195" w:rsidRDefault="00303FF3" w:rsidP="00CE4DF8">
            <w:pPr>
              <w:snapToGrid w:val="0"/>
              <w:spacing w:line="240" w:lineRule="atLeast"/>
              <w:rPr>
                <w:rFonts w:eastAsia="標楷體"/>
                <w:bCs/>
                <w:spacing w:val="-8"/>
                <w:w w:val="80"/>
                <w:sz w:val="25"/>
                <w:szCs w:val="25"/>
              </w:rPr>
            </w:pPr>
            <w:r w:rsidRPr="00730195">
              <w:rPr>
                <w:rFonts w:eastAsia="標楷體"/>
                <w:bCs/>
                <w:spacing w:val="-8"/>
                <w:w w:val="80"/>
                <w:sz w:val="25"/>
                <w:szCs w:val="25"/>
              </w:rPr>
              <w:t>圖書資訊管理考訓用研習班</w:t>
            </w:r>
          </w:p>
          <w:p w:rsidR="00303FF3" w:rsidRPr="00730195" w:rsidRDefault="00CE4DF8" w:rsidP="00CE4DF8">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4</w:t>
            </w:r>
            <w:r w:rsidRPr="00730195">
              <w:rPr>
                <w:rFonts w:eastAsia="標楷體"/>
                <w:bCs/>
                <w:spacing w:val="-8"/>
                <w:w w:val="75"/>
                <w:sz w:val="20"/>
                <w:szCs w:val="20"/>
              </w:rPr>
              <w:t>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8/10-8/14</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臺北市立圖書館</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tabs>
                <w:tab w:val="left" w:pos="692"/>
              </w:tabs>
              <w:snapToGrid w:val="0"/>
              <w:spacing w:line="240" w:lineRule="atLeast"/>
              <w:ind w:leftChars="10" w:left="24" w:rightChars="10" w:right="24"/>
              <w:jc w:val="both"/>
              <w:rPr>
                <w:rFonts w:eastAsia="標楷體"/>
                <w:spacing w:val="-16"/>
                <w:w w:val="80"/>
                <w:sz w:val="22"/>
                <w:szCs w:val="22"/>
              </w:rPr>
            </w:pPr>
            <w:r w:rsidRPr="00730195">
              <w:rPr>
                <w:rFonts w:eastAsia="標楷體"/>
                <w:spacing w:val="-16"/>
                <w:w w:val="80"/>
                <w:sz w:val="22"/>
                <w:szCs w:val="22"/>
              </w:rPr>
              <w:t>(</w:t>
            </w:r>
            <w:proofErr w:type="gramStart"/>
            <w:r w:rsidRPr="00730195">
              <w:rPr>
                <w:rFonts w:eastAsia="標楷體"/>
                <w:spacing w:val="-16"/>
                <w:w w:val="80"/>
                <w:sz w:val="22"/>
                <w:szCs w:val="22"/>
              </w:rPr>
              <w:t>一</w:t>
            </w:r>
            <w:proofErr w:type="gramEnd"/>
            <w:r w:rsidRPr="00730195">
              <w:rPr>
                <w:rFonts w:eastAsia="標楷體"/>
                <w:spacing w:val="-16"/>
                <w:w w:val="80"/>
                <w:sz w:val="22"/>
                <w:szCs w:val="22"/>
              </w:rPr>
              <w:t xml:space="preserve">) </w:t>
            </w:r>
            <w:r w:rsidRPr="00730195">
              <w:rPr>
                <w:rFonts w:eastAsia="標楷體"/>
                <w:spacing w:val="-16"/>
                <w:w w:val="80"/>
                <w:sz w:val="22"/>
                <w:szCs w:val="22"/>
              </w:rPr>
              <w:t>圖書資訊學新知與趨勢；</w:t>
            </w:r>
            <w:r w:rsidRPr="00730195">
              <w:rPr>
                <w:rFonts w:eastAsia="標楷體"/>
                <w:spacing w:val="-16"/>
                <w:w w:val="80"/>
                <w:sz w:val="22"/>
                <w:szCs w:val="22"/>
              </w:rPr>
              <w:t xml:space="preserve"> (</w:t>
            </w:r>
            <w:r w:rsidRPr="00730195">
              <w:rPr>
                <w:rFonts w:eastAsia="標楷體"/>
                <w:spacing w:val="-16"/>
                <w:w w:val="80"/>
                <w:sz w:val="22"/>
                <w:szCs w:val="22"/>
              </w:rPr>
              <w:t>二</w:t>
            </w:r>
            <w:r w:rsidRPr="00730195">
              <w:rPr>
                <w:rFonts w:eastAsia="標楷體"/>
                <w:spacing w:val="-16"/>
                <w:w w:val="80"/>
                <w:sz w:val="22"/>
                <w:szCs w:val="22"/>
              </w:rPr>
              <w:t xml:space="preserve">) </w:t>
            </w:r>
            <w:r w:rsidRPr="00730195">
              <w:rPr>
                <w:rFonts w:eastAsia="標楷體"/>
                <w:spacing w:val="-16"/>
                <w:w w:val="80"/>
                <w:sz w:val="22"/>
                <w:szCs w:val="22"/>
              </w:rPr>
              <w:t>圖書館管理；</w:t>
            </w:r>
            <w:r w:rsidRPr="00730195">
              <w:rPr>
                <w:rFonts w:eastAsia="標楷體"/>
                <w:spacing w:val="-16"/>
                <w:w w:val="80"/>
                <w:sz w:val="22"/>
                <w:szCs w:val="22"/>
              </w:rPr>
              <w:t>(</w:t>
            </w:r>
            <w:r w:rsidRPr="00730195">
              <w:rPr>
                <w:rFonts w:eastAsia="標楷體"/>
                <w:spacing w:val="-16"/>
                <w:w w:val="80"/>
                <w:sz w:val="22"/>
                <w:szCs w:val="22"/>
              </w:rPr>
              <w:t>三</w:t>
            </w:r>
            <w:r w:rsidRPr="00730195">
              <w:rPr>
                <w:rFonts w:eastAsia="標楷體"/>
                <w:spacing w:val="-16"/>
                <w:w w:val="80"/>
                <w:sz w:val="22"/>
                <w:szCs w:val="22"/>
              </w:rPr>
              <w:t xml:space="preserve">) </w:t>
            </w:r>
            <w:r w:rsidRPr="00730195">
              <w:rPr>
                <w:rFonts w:eastAsia="標楷體"/>
                <w:spacing w:val="-16"/>
                <w:w w:val="80"/>
                <w:sz w:val="22"/>
                <w:szCs w:val="22"/>
              </w:rPr>
              <w:t>讀者服務；</w:t>
            </w:r>
            <w:r w:rsidRPr="00730195">
              <w:rPr>
                <w:rFonts w:eastAsia="標楷體"/>
                <w:spacing w:val="-16"/>
                <w:w w:val="80"/>
                <w:sz w:val="22"/>
                <w:szCs w:val="22"/>
              </w:rPr>
              <w:t>(</w:t>
            </w:r>
            <w:r w:rsidRPr="00730195">
              <w:rPr>
                <w:rFonts w:eastAsia="標楷體"/>
                <w:spacing w:val="-16"/>
                <w:w w:val="80"/>
                <w:sz w:val="22"/>
                <w:szCs w:val="22"/>
              </w:rPr>
              <w:t>四</w:t>
            </w:r>
            <w:r w:rsidRPr="00730195">
              <w:rPr>
                <w:rFonts w:eastAsia="標楷體"/>
                <w:spacing w:val="-16"/>
                <w:w w:val="80"/>
                <w:sz w:val="22"/>
                <w:szCs w:val="22"/>
              </w:rPr>
              <w:t xml:space="preserve">) </w:t>
            </w:r>
            <w:r w:rsidRPr="00730195">
              <w:rPr>
                <w:rFonts w:eastAsia="標楷體"/>
                <w:spacing w:val="-16"/>
                <w:w w:val="80"/>
                <w:sz w:val="22"/>
                <w:szCs w:val="22"/>
              </w:rPr>
              <w:t>技術服務；</w:t>
            </w:r>
            <w:r w:rsidRPr="00730195">
              <w:rPr>
                <w:rFonts w:eastAsia="標楷體"/>
                <w:spacing w:val="-16"/>
                <w:w w:val="80"/>
                <w:sz w:val="22"/>
                <w:szCs w:val="22"/>
              </w:rPr>
              <w:t>(</w:t>
            </w:r>
            <w:r w:rsidRPr="00730195">
              <w:rPr>
                <w:rFonts w:eastAsia="標楷體"/>
                <w:spacing w:val="-16"/>
                <w:w w:val="80"/>
                <w:sz w:val="22"/>
                <w:szCs w:val="22"/>
              </w:rPr>
              <w:t>五</w:t>
            </w:r>
            <w:r w:rsidRPr="00730195">
              <w:rPr>
                <w:rFonts w:eastAsia="標楷體"/>
                <w:spacing w:val="-16"/>
                <w:w w:val="80"/>
                <w:sz w:val="22"/>
                <w:szCs w:val="22"/>
              </w:rPr>
              <w:t xml:space="preserve">) </w:t>
            </w:r>
            <w:r w:rsidRPr="00730195">
              <w:rPr>
                <w:rFonts w:eastAsia="標楷體"/>
                <w:spacing w:val="-16"/>
                <w:w w:val="80"/>
                <w:sz w:val="22"/>
                <w:szCs w:val="22"/>
              </w:rPr>
              <w:t>圖書館資訊科技綜論；</w:t>
            </w:r>
            <w:r w:rsidRPr="00730195">
              <w:rPr>
                <w:rFonts w:eastAsia="標楷體"/>
                <w:spacing w:val="-16"/>
                <w:w w:val="80"/>
                <w:sz w:val="22"/>
                <w:szCs w:val="22"/>
              </w:rPr>
              <w:t>(</w:t>
            </w:r>
            <w:r w:rsidRPr="00730195">
              <w:rPr>
                <w:rFonts w:eastAsia="標楷體"/>
                <w:spacing w:val="-16"/>
                <w:w w:val="80"/>
                <w:sz w:val="22"/>
                <w:szCs w:val="22"/>
              </w:rPr>
              <w:t>六</w:t>
            </w:r>
            <w:r w:rsidRPr="00730195">
              <w:rPr>
                <w:rFonts w:eastAsia="標楷體"/>
                <w:spacing w:val="-16"/>
                <w:w w:val="80"/>
                <w:sz w:val="22"/>
                <w:szCs w:val="22"/>
              </w:rPr>
              <w:t xml:space="preserve">) </w:t>
            </w:r>
            <w:r w:rsidRPr="00730195">
              <w:rPr>
                <w:rFonts w:eastAsia="標楷體"/>
                <w:spacing w:val="-16"/>
                <w:w w:val="80"/>
                <w:sz w:val="22"/>
                <w:szCs w:val="22"/>
              </w:rPr>
              <w:t>資訊檢索及應用；</w:t>
            </w:r>
            <w:r w:rsidRPr="00730195">
              <w:rPr>
                <w:rFonts w:eastAsia="標楷體"/>
                <w:spacing w:val="-16"/>
                <w:w w:val="80"/>
                <w:sz w:val="22"/>
                <w:szCs w:val="22"/>
              </w:rPr>
              <w:t>(</w:t>
            </w:r>
            <w:r w:rsidRPr="00730195">
              <w:rPr>
                <w:rFonts w:eastAsia="標楷體"/>
                <w:spacing w:val="-16"/>
                <w:w w:val="80"/>
                <w:sz w:val="22"/>
                <w:szCs w:val="22"/>
              </w:rPr>
              <w:t>七</w:t>
            </w:r>
            <w:r w:rsidRPr="00730195">
              <w:rPr>
                <w:rFonts w:eastAsia="標楷體"/>
                <w:spacing w:val="-16"/>
                <w:w w:val="80"/>
                <w:sz w:val="22"/>
                <w:szCs w:val="22"/>
              </w:rPr>
              <w:t xml:space="preserve">) </w:t>
            </w:r>
            <w:r w:rsidRPr="00730195">
              <w:rPr>
                <w:rFonts w:eastAsia="標楷體"/>
                <w:spacing w:val="-16"/>
                <w:w w:val="80"/>
                <w:sz w:val="22"/>
                <w:szCs w:val="22"/>
              </w:rPr>
              <w:t>國文；</w:t>
            </w:r>
            <w:r w:rsidRPr="00730195">
              <w:rPr>
                <w:rFonts w:eastAsia="標楷體"/>
                <w:spacing w:val="-16"/>
                <w:w w:val="80"/>
                <w:sz w:val="22"/>
                <w:szCs w:val="22"/>
              </w:rPr>
              <w:t>(</w:t>
            </w:r>
            <w:r w:rsidRPr="00730195">
              <w:rPr>
                <w:rFonts w:eastAsia="標楷體"/>
                <w:spacing w:val="-16"/>
                <w:w w:val="80"/>
                <w:sz w:val="22"/>
                <w:szCs w:val="22"/>
              </w:rPr>
              <w:t>八</w:t>
            </w:r>
            <w:r w:rsidRPr="00730195">
              <w:rPr>
                <w:rFonts w:eastAsia="標楷體"/>
                <w:spacing w:val="-16"/>
                <w:w w:val="80"/>
                <w:sz w:val="22"/>
                <w:szCs w:val="22"/>
              </w:rPr>
              <w:t xml:space="preserve">) </w:t>
            </w:r>
            <w:r w:rsidRPr="00730195">
              <w:rPr>
                <w:rFonts w:eastAsia="標楷體"/>
                <w:spacing w:val="-16"/>
                <w:w w:val="80"/>
                <w:sz w:val="22"/>
                <w:szCs w:val="22"/>
              </w:rPr>
              <w:t>法學知識；</w:t>
            </w:r>
            <w:r w:rsidR="00066519" w:rsidRPr="00730195">
              <w:rPr>
                <w:rFonts w:eastAsia="標楷體"/>
                <w:spacing w:val="-16"/>
                <w:w w:val="80"/>
                <w:sz w:val="22"/>
                <w:szCs w:val="22"/>
              </w:rPr>
              <w:t>(</w:t>
            </w:r>
            <w:r w:rsidR="00066519" w:rsidRPr="00730195">
              <w:rPr>
                <w:rFonts w:eastAsia="標楷體"/>
                <w:spacing w:val="-16"/>
                <w:w w:val="80"/>
                <w:sz w:val="22"/>
                <w:szCs w:val="22"/>
              </w:rPr>
              <w:t>九</w:t>
            </w:r>
            <w:r w:rsidR="00066519" w:rsidRPr="00730195">
              <w:rPr>
                <w:rFonts w:eastAsia="標楷體"/>
                <w:spacing w:val="-16"/>
                <w:w w:val="80"/>
                <w:sz w:val="22"/>
                <w:szCs w:val="22"/>
              </w:rPr>
              <w:t xml:space="preserve">) </w:t>
            </w:r>
            <w:r w:rsidR="00066519" w:rsidRPr="00730195">
              <w:rPr>
                <w:rFonts w:eastAsia="標楷體" w:hint="eastAsia"/>
                <w:spacing w:val="-16"/>
                <w:w w:val="80"/>
                <w:sz w:val="22"/>
                <w:szCs w:val="22"/>
              </w:rPr>
              <w:t>圖書資訊國家考試簡介及答題要領</w:t>
            </w:r>
            <w:r w:rsidR="00066519" w:rsidRPr="00730195">
              <w:rPr>
                <w:rFonts w:eastAsia="標楷體"/>
                <w:spacing w:val="-16"/>
                <w:w w:val="80"/>
                <w:sz w:val="22"/>
                <w:szCs w:val="22"/>
              </w:rPr>
              <w:t>；</w:t>
            </w:r>
            <w:r w:rsidR="00066519" w:rsidRPr="00730195">
              <w:rPr>
                <w:rFonts w:eastAsia="標楷體"/>
                <w:spacing w:val="-16"/>
                <w:w w:val="80"/>
                <w:sz w:val="22"/>
                <w:szCs w:val="22"/>
              </w:rPr>
              <w:t>(</w:t>
            </w:r>
            <w:r w:rsidR="00066519" w:rsidRPr="00730195">
              <w:rPr>
                <w:rFonts w:eastAsia="標楷體"/>
                <w:spacing w:val="-16"/>
                <w:w w:val="80"/>
                <w:sz w:val="22"/>
                <w:szCs w:val="22"/>
              </w:rPr>
              <w:t>十</w:t>
            </w:r>
            <w:r w:rsidR="00066519" w:rsidRPr="00730195">
              <w:rPr>
                <w:rFonts w:eastAsia="標楷體"/>
                <w:spacing w:val="-16"/>
                <w:w w:val="80"/>
                <w:sz w:val="22"/>
                <w:szCs w:val="22"/>
              </w:rPr>
              <w:t xml:space="preserve">) </w:t>
            </w:r>
            <w:proofErr w:type="gramStart"/>
            <w:r w:rsidR="00066519" w:rsidRPr="00730195">
              <w:rPr>
                <w:rFonts w:eastAsia="標楷體"/>
                <w:spacing w:val="-16"/>
                <w:w w:val="80"/>
                <w:sz w:val="22"/>
                <w:szCs w:val="22"/>
              </w:rPr>
              <w:t>國考之</w:t>
            </w:r>
            <w:proofErr w:type="gramEnd"/>
            <w:r w:rsidR="00066519" w:rsidRPr="00730195">
              <w:rPr>
                <w:rFonts w:eastAsia="標楷體"/>
                <w:spacing w:val="-16"/>
                <w:w w:val="80"/>
                <w:sz w:val="22"/>
                <w:szCs w:val="22"/>
              </w:rPr>
              <w:t>旅：考取心得分享</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6</w:t>
            </w:r>
            <w:r w:rsidRPr="00730195">
              <w:rPr>
                <w:rFonts w:eastAsia="標楷體" w:hint="eastAsia"/>
                <w:bCs/>
                <w:spacing w:val="-14"/>
                <w:w w:val="80"/>
                <w:sz w:val="22"/>
                <w:szCs w:val="22"/>
              </w:rPr>
              <w:t>,</w:t>
            </w:r>
            <w:r w:rsidRPr="00730195">
              <w:rPr>
                <w:rFonts w:eastAsia="標楷體"/>
                <w:bCs/>
                <w:spacing w:val="-14"/>
                <w:w w:val="80"/>
                <w:sz w:val="22"/>
                <w:szCs w:val="22"/>
              </w:rPr>
              <w:t>000</w:t>
            </w:r>
            <w:r w:rsidRPr="00730195">
              <w:rPr>
                <w:rFonts w:eastAsia="標楷體"/>
                <w:bCs/>
                <w:spacing w:val="-14"/>
                <w:w w:val="80"/>
                <w:sz w:val="22"/>
                <w:szCs w:val="22"/>
              </w:rPr>
              <w:t>元</w:t>
            </w:r>
          </w:p>
        </w:tc>
      </w:tr>
      <w:tr w:rsidR="00EF3750" w:rsidRPr="00730195" w:rsidTr="00F6217C">
        <w:trPr>
          <w:jc w:val="center"/>
        </w:trPr>
        <w:tc>
          <w:tcPr>
            <w:tcW w:w="158" w:type="pct"/>
            <w:tcBorders>
              <w:top w:val="single" w:sz="4" w:space="0" w:color="auto"/>
              <w:left w:val="single" w:sz="4" w:space="0" w:color="auto"/>
              <w:bottom w:val="single" w:sz="4" w:space="0" w:color="auto"/>
              <w:right w:val="single" w:sz="4" w:space="0" w:color="auto"/>
            </w:tcBorders>
            <w:vAlign w:val="center"/>
          </w:tcPr>
          <w:p w:rsidR="00303FF3" w:rsidRPr="00730195" w:rsidRDefault="00303FF3" w:rsidP="003965C2">
            <w:pPr>
              <w:snapToGrid w:val="0"/>
              <w:spacing w:line="240" w:lineRule="atLeast"/>
              <w:jc w:val="center"/>
              <w:rPr>
                <w:rFonts w:eastAsia="標楷體"/>
                <w:bCs/>
                <w:spacing w:val="-8"/>
                <w:w w:val="80"/>
                <w:sz w:val="26"/>
                <w:szCs w:val="26"/>
              </w:rPr>
            </w:pPr>
            <w:r w:rsidRPr="00730195">
              <w:rPr>
                <w:rFonts w:eastAsia="標楷體"/>
                <w:bCs/>
                <w:spacing w:val="-8"/>
                <w:w w:val="80"/>
                <w:sz w:val="26"/>
                <w:szCs w:val="26"/>
              </w:rPr>
              <w:t>13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F6217C">
            <w:pPr>
              <w:snapToGrid w:val="0"/>
              <w:spacing w:line="240" w:lineRule="atLeast"/>
              <w:rPr>
                <w:rFonts w:eastAsia="標楷體"/>
                <w:bCs/>
                <w:spacing w:val="-8"/>
                <w:w w:val="80"/>
                <w:sz w:val="25"/>
                <w:szCs w:val="25"/>
              </w:rPr>
            </w:pPr>
            <w:r w:rsidRPr="00730195">
              <w:rPr>
                <w:rFonts w:eastAsia="標楷體"/>
                <w:bCs/>
                <w:spacing w:val="-8"/>
                <w:w w:val="80"/>
                <w:sz w:val="25"/>
                <w:szCs w:val="25"/>
              </w:rPr>
              <w:t>圖書文獻的修護與保存研習班</w:t>
            </w:r>
          </w:p>
          <w:p w:rsidR="00B44FD4" w:rsidRPr="00730195" w:rsidRDefault="00B44FD4" w:rsidP="00B44FD4">
            <w:pPr>
              <w:snapToGrid w:val="0"/>
              <w:spacing w:line="240" w:lineRule="atLeast"/>
              <w:rPr>
                <w:rFonts w:eastAsia="標楷體"/>
                <w:bCs/>
                <w:spacing w:val="-8"/>
                <w:w w:val="80"/>
                <w:sz w:val="25"/>
                <w:szCs w:val="25"/>
              </w:rPr>
            </w:pPr>
            <w:r w:rsidRPr="00730195">
              <w:rPr>
                <w:rFonts w:eastAsia="標楷體"/>
                <w:bCs/>
                <w:spacing w:val="-8"/>
                <w:w w:val="75"/>
                <w:sz w:val="20"/>
                <w:szCs w:val="20"/>
              </w:rPr>
              <w:t>(</w:t>
            </w:r>
            <w:r w:rsidRPr="00730195">
              <w:rPr>
                <w:rFonts w:eastAsia="標楷體" w:hint="eastAsia"/>
                <w:bCs/>
                <w:spacing w:val="-8"/>
                <w:w w:val="75"/>
                <w:sz w:val="20"/>
                <w:szCs w:val="20"/>
              </w:rPr>
              <w:t>預計招收</w:t>
            </w:r>
            <w:r w:rsidRPr="00730195">
              <w:rPr>
                <w:rFonts w:eastAsia="標楷體" w:hint="eastAsia"/>
                <w:bCs/>
                <w:spacing w:val="-8"/>
                <w:w w:val="75"/>
                <w:sz w:val="20"/>
                <w:szCs w:val="20"/>
              </w:rPr>
              <w:t>5</w:t>
            </w:r>
            <w:r w:rsidRPr="00730195">
              <w:rPr>
                <w:rFonts w:eastAsia="標楷體"/>
                <w:bCs/>
                <w:spacing w:val="-8"/>
                <w:w w:val="75"/>
                <w:sz w:val="20"/>
                <w:szCs w:val="20"/>
              </w:rPr>
              <w:t>0</w:t>
            </w:r>
            <w:r w:rsidRPr="00730195">
              <w:rPr>
                <w:rFonts w:eastAsia="標楷體" w:hint="eastAsia"/>
                <w:bCs/>
                <w:spacing w:val="-8"/>
                <w:w w:val="75"/>
                <w:sz w:val="20"/>
                <w:szCs w:val="20"/>
              </w:rPr>
              <w:t>人</w:t>
            </w:r>
            <w:r w:rsidRPr="00730195">
              <w:rPr>
                <w:rFonts w:eastAsia="標楷體"/>
                <w:bCs/>
                <w:spacing w:val="-8"/>
                <w:w w:val="75"/>
                <w:sz w:val="20"/>
                <w:szCs w:val="20"/>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8/24-8/28</w:t>
            </w:r>
          </w:p>
          <w:p w:rsidR="00303FF3" w:rsidRPr="00730195" w:rsidRDefault="00303FF3" w:rsidP="003965C2">
            <w:pPr>
              <w:snapToGrid w:val="0"/>
              <w:spacing w:line="240" w:lineRule="atLeast"/>
              <w:jc w:val="center"/>
              <w:rPr>
                <w:rFonts w:eastAsia="標楷體"/>
                <w:bCs/>
                <w:spacing w:val="-4"/>
                <w:w w:val="80"/>
                <w:sz w:val="22"/>
                <w:szCs w:val="22"/>
              </w:rPr>
            </w:pPr>
            <w:r w:rsidRPr="00730195">
              <w:rPr>
                <w:rFonts w:eastAsia="標楷體"/>
                <w:bCs/>
                <w:spacing w:val="-4"/>
                <w:w w:val="80"/>
                <w:sz w:val="22"/>
                <w:szCs w:val="22"/>
              </w:rPr>
              <w:t>五天</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303FF3" w:rsidRPr="00730195" w:rsidRDefault="00303FF3" w:rsidP="003965C2">
            <w:pPr>
              <w:snapToGrid w:val="0"/>
              <w:spacing w:line="240" w:lineRule="atLeast"/>
              <w:rPr>
                <w:rFonts w:eastAsia="標楷體"/>
                <w:bCs/>
                <w:spacing w:val="-12"/>
                <w:w w:val="80"/>
                <w:sz w:val="22"/>
                <w:szCs w:val="22"/>
              </w:rPr>
            </w:pPr>
            <w:r w:rsidRPr="00730195">
              <w:rPr>
                <w:rFonts w:eastAsia="標楷體"/>
                <w:bCs/>
                <w:spacing w:val="-12"/>
                <w:w w:val="80"/>
                <w:sz w:val="22"/>
                <w:szCs w:val="22"/>
              </w:rPr>
              <w:t>國立臺灣圖書館</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A438B1" w:rsidRPr="00730195" w:rsidRDefault="00A438B1" w:rsidP="003965C2">
            <w:pPr>
              <w:tabs>
                <w:tab w:val="left" w:pos="692"/>
              </w:tabs>
              <w:snapToGrid w:val="0"/>
              <w:spacing w:line="240" w:lineRule="atLeast"/>
              <w:ind w:leftChars="10" w:left="24" w:rightChars="10" w:right="24"/>
              <w:rPr>
                <w:rFonts w:eastAsia="標楷體"/>
                <w:spacing w:val="-16"/>
                <w:w w:val="80"/>
                <w:sz w:val="22"/>
                <w:szCs w:val="22"/>
              </w:rPr>
            </w:pPr>
            <w:r w:rsidRPr="00730195">
              <w:rPr>
                <w:rFonts w:eastAsia="標楷體" w:hint="eastAsia"/>
                <w:spacing w:val="-16"/>
                <w:w w:val="80"/>
                <w:sz w:val="22"/>
                <w:szCs w:val="22"/>
              </w:rPr>
              <w:t>(</w:t>
            </w:r>
            <w:proofErr w:type="gramStart"/>
            <w:r w:rsidRPr="00730195">
              <w:rPr>
                <w:rFonts w:eastAsia="標楷體" w:hint="eastAsia"/>
                <w:spacing w:val="-16"/>
                <w:w w:val="80"/>
                <w:sz w:val="22"/>
                <w:szCs w:val="22"/>
              </w:rPr>
              <w:t>一</w:t>
            </w:r>
            <w:proofErr w:type="gramEnd"/>
            <w:r w:rsidRPr="00730195">
              <w:rPr>
                <w:rFonts w:eastAsia="標楷體" w:hint="eastAsia"/>
                <w:spacing w:val="-16"/>
                <w:w w:val="80"/>
                <w:sz w:val="22"/>
                <w:szCs w:val="22"/>
              </w:rPr>
              <w:t>)</w:t>
            </w:r>
            <w:r w:rsidRPr="00730195">
              <w:rPr>
                <w:rFonts w:eastAsia="標楷體" w:hint="eastAsia"/>
                <w:spacing w:val="-16"/>
                <w:w w:val="80"/>
                <w:sz w:val="22"/>
                <w:szCs w:val="22"/>
              </w:rPr>
              <w:t>中式書籍裝幀形式及演變；</w:t>
            </w:r>
            <w:r w:rsidRPr="00730195">
              <w:rPr>
                <w:rFonts w:eastAsia="標楷體" w:hint="eastAsia"/>
                <w:spacing w:val="-16"/>
                <w:w w:val="80"/>
                <w:sz w:val="22"/>
                <w:szCs w:val="22"/>
              </w:rPr>
              <w:t>(</w:t>
            </w:r>
            <w:r w:rsidRPr="00730195">
              <w:rPr>
                <w:rFonts w:eastAsia="標楷體" w:hint="eastAsia"/>
                <w:spacing w:val="-16"/>
                <w:w w:val="80"/>
                <w:sz w:val="22"/>
                <w:szCs w:val="22"/>
              </w:rPr>
              <w:t>二</w:t>
            </w:r>
            <w:r w:rsidRPr="00730195">
              <w:rPr>
                <w:rFonts w:eastAsia="標楷體" w:hint="eastAsia"/>
                <w:spacing w:val="-16"/>
                <w:w w:val="80"/>
                <w:sz w:val="22"/>
                <w:szCs w:val="22"/>
              </w:rPr>
              <w:t>)</w:t>
            </w:r>
            <w:r w:rsidRPr="00730195">
              <w:rPr>
                <w:rFonts w:eastAsia="標楷體" w:hint="eastAsia"/>
                <w:spacing w:val="-16"/>
                <w:w w:val="80"/>
                <w:sz w:val="22"/>
                <w:szCs w:val="22"/>
              </w:rPr>
              <w:t>西式書籍裝幀形式面面觀；</w:t>
            </w:r>
            <w:r w:rsidRPr="00730195">
              <w:rPr>
                <w:rFonts w:eastAsia="標楷體" w:hint="eastAsia"/>
                <w:spacing w:val="-16"/>
                <w:w w:val="80"/>
                <w:sz w:val="22"/>
                <w:szCs w:val="22"/>
              </w:rPr>
              <w:t>(</w:t>
            </w:r>
            <w:r w:rsidRPr="00730195">
              <w:rPr>
                <w:rFonts w:eastAsia="標楷體" w:hint="eastAsia"/>
                <w:spacing w:val="-16"/>
                <w:w w:val="80"/>
                <w:sz w:val="22"/>
                <w:szCs w:val="22"/>
              </w:rPr>
              <w:t>三</w:t>
            </w:r>
            <w:r w:rsidRPr="00730195">
              <w:rPr>
                <w:rFonts w:eastAsia="標楷體" w:hint="eastAsia"/>
                <w:spacing w:val="-16"/>
                <w:w w:val="80"/>
                <w:sz w:val="22"/>
                <w:szCs w:val="22"/>
              </w:rPr>
              <w:t>)</w:t>
            </w:r>
            <w:r w:rsidRPr="00730195">
              <w:rPr>
                <w:rFonts w:eastAsia="標楷體" w:hint="eastAsia"/>
                <w:spacing w:val="-16"/>
                <w:w w:val="80"/>
                <w:sz w:val="22"/>
                <w:szCs w:val="22"/>
              </w:rPr>
              <w:t>檔案文獻的修護與裝幀（含實作）；</w:t>
            </w:r>
            <w:r w:rsidRPr="00730195">
              <w:rPr>
                <w:rFonts w:eastAsia="標楷體" w:hint="eastAsia"/>
                <w:spacing w:val="-16"/>
                <w:w w:val="80"/>
                <w:sz w:val="22"/>
                <w:szCs w:val="22"/>
              </w:rPr>
              <w:t>(</w:t>
            </w:r>
            <w:r w:rsidRPr="00730195">
              <w:rPr>
                <w:rFonts w:eastAsia="標楷體" w:hint="eastAsia"/>
                <w:spacing w:val="-16"/>
                <w:w w:val="80"/>
                <w:sz w:val="22"/>
                <w:szCs w:val="22"/>
              </w:rPr>
              <w:t>四</w:t>
            </w:r>
            <w:r w:rsidRPr="00730195">
              <w:rPr>
                <w:rFonts w:eastAsia="標楷體" w:hint="eastAsia"/>
                <w:spacing w:val="-16"/>
                <w:w w:val="80"/>
                <w:sz w:val="22"/>
                <w:szCs w:val="22"/>
              </w:rPr>
              <w:t>)</w:t>
            </w:r>
            <w:r w:rsidRPr="00730195">
              <w:rPr>
                <w:rFonts w:eastAsia="標楷體" w:hint="eastAsia"/>
                <w:spacing w:val="-16"/>
                <w:w w:val="80"/>
                <w:sz w:val="22"/>
                <w:szCs w:val="22"/>
              </w:rPr>
              <w:t>雙面印刷圖書的修護（含實作）；</w:t>
            </w:r>
            <w:r w:rsidRPr="00730195">
              <w:rPr>
                <w:rFonts w:eastAsia="標楷體" w:hint="eastAsia"/>
                <w:spacing w:val="-16"/>
                <w:w w:val="80"/>
                <w:sz w:val="22"/>
                <w:szCs w:val="22"/>
              </w:rPr>
              <w:t>(</w:t>
            </w:r>
            <w:r w:rsidRPr="00730195">
              <w:rPr>
                <w:rFonts w:eastAsia="標楷體" w:hint="eastAsia"/>
                <w:spacing w:val="-16"/>
                <w:w w:val="80"/>
                <w:sz w:val="22"/>
                <w:szCs w:val="22"/>
              </w:rPr>
              <w:t>五</w:t>
            </w:r>
            <w:r w:rsidRPr="00730195">
              <w:rPr>
                <w:rFonts w:eastAsia="標楷體" w:hint="eastAsia"/>
                <w:spacing w:val="-16"/>
                <w:w w:val="80"/>
                <w:sz w:val="22"/>
                <w:szCs w:val="22"/>
              </w:rPr>
              <w:t>)</w:t>
            </w:r>
            <w:r w:rsidRPr="00730195">
              <w:rPr>
                <w:rFonts w:eastAsia="標楷體" w:hint="eastAsia"/>
                <w:spacing w:val="-16"/>
                <w:w w:val="80"/>
                <w:sz w:val="22"/>
                <w:szCs w:val="22"/>
              </w:rPr>
              <w:t>地圖</w:t>
            </w:r>
            <w:proofErr w:type="gramStart"/>
            <w:r w:rsidRPr="00730195">
              <w:rPr>
                <w:rFonts w:eastAsia="標楷體" w:hint="eastAsia"/>
                <w:spacing w:val="-16"/>
                <w:w w:val="80"/>
                <w:sz w:val="22"/>
                <w:szCs w:val="22"/>
              </w:rPr>
              <w:t>裱補（含實</w:t>
            </w:r>
            <w:proofErr w:type="gramEnd"/>
            <w:r w:rsidRPr="00730195">
              <w:rPr>
                <w:rFonts w:eastAsia="標楷體" w:hint="eastAsia"/>
                <w:spacing w:val="-16"/>
                <w:w w:val="80"/>
                <w:sz w:val="22"/>
                <w:szCs w:val="22"/>
              </w:rPr>
              <w:t>作）；</w:t>
            </w:r>
            <w:r w:rsidRPr="00730195">
              <w:rPr>
                <w:rFonts w:eastAsia="標楷體" w:hint="eastAsia"/>
                <w:spacing w:val="-16"/>
                <w:w w:val="80"/>
                <w:sz w:val="22"/>
                <w:szCs w:val="22"/>
              </w:rPr>
              <w:t>(</w:t>
            </w:r>
            <w:r w:rsidRPr="00730195">
              <w:rPr>
                <w:rFonts w:eastAsia="標楷體" w:hint="eastAsia"/>
                <w:spacing w:val="-16"/>
                <w:w w:val="80"/>
                <w:sz w:val="22"/>
                <w:szCs w:val="22"/>
              </w:rPr>
              <w:t>六</w:t>
            </w:r>
            <w:r w:rsidRPr="00730195">
              <w:rPr>
                <w:rFonts w:eastAsia="標楷體" w:hint="eastAsia"/>
                <w:spacing w:val="-16"/>
                <w:w w:val="80"/>
                <w:sz w:val="22"/>
                <w:szCs w:val="22"/>
              </w:rPr>
              <w:t>)</w:t>
            </w:r>
            <w:r w:rsidRPr="00730195">
              <w:rPr>
                <w:rFonts w:eastAsia="標楷體" w:hint="eastAsia"/>
                <w:spacing w:val="-16"/>
                <w:w w:val="80"/>
                <w:sz w:val="22"/>
                <w:szCs w:val="22"/>
              </w:rPr>
              <w:t>中式線裝書的裝幀保存（含實作）；</w:t>
            </w:r>
            <w:r w:rsidRPr="00730195">
              <w:rPr>
                <w:rFonts w:eastAsia="標楷體" w:hint="eastAsia"/>
                <w:spacing w:val="-16"/>
                <w:w w:val="80"/>
                <w:sz w:val="22"/>
                <w:szCs w:val="22"/>
              </w:rPr>
              <w:t>(</w:t>
            </w:r>
            <w:r w:rsidRPr="00730195">
              <w:rPr>
                <w:rFonts w:eastAsia="標楷體" w:hint="eastAsia"/>
                <w:spacing w:val="-16"/>
                <w:w w:val="80"/>
                <w:sz w:val="22"/>
                <w:szCs w:val="22"/>
              </w:rPr>
              <w:t>七</w:t>
            </w:r>
            <w:r w:rsidRPr="00730195">
              <w:rPr>
                <w:rFonts w:eastAsia="標楷體" w:hint="eastAsia"/>
                <w:spacing w:val="-16"/>
                <w:w w:val="80"/>
                <w:sz w:val="22"/>
                <w:szCs w:val="22"/>
              </w:rPr>
              <w:t>)</w:t>
            </w:r>
            <w:r w:rsidRPr="00730195">
              <w:rPr>
                <w:rFonts w:eastAsia="標楷體" w:hint="eastAsia"/>
                <w:spacing w:val="-16"/>
                <w:w w:val="80"/>
                <w:sz w:val="22"/>
                <w:szCs w:val="22"/>
              </w:rPr>
              <w:t>手工漿糊製作（含實作）；</w:t>
            </w:r>
            <w:r w:rsidRPr="00730195">
              <w:rPr>
                <w:rFonts w:eastAsia="標楷體" w:hint="eastAsia"/>
                <w:spacing w:val="-16"/>
                <w:w w:val="80"/>
                <w:sz w:val="22"/>
                <w:szCs w:val="22"/>
              </w:rPr>
              <w:t>(</w:t>
            </w:r>
            <w:r w:rsidRPr="00730195">
              <w:rPr>
                <w:rFonts w:eastAsia="標楷體" w:hint="eastAsia"/>
                <w:spacing w:val="-16"/>
                <w:w w:val="80"/>
                <w:sz w:val="22"/>
                <w:szCs w:val="22"/>
              </w:rPr>
              <w:t>八</w:t>
            </w:r>
            <w:r w:rsidRPr="00730195">
              <w:rPr>
                <w:rFonts w:eastAsia="標楷體" w:hint="eastAsia"/>
                <w:spacing w:val="-16"/>
                <w:w w:val="80"/>
                <w:sz w:val="22"/>
                <w:szCs w:val="22"/>
              </w:rPr>
              <w:t>)</w:t>
            </w:r>
            <w:r w:rsidRPr="00730195">
              <w:rPr>
                <w:rFonts w:eastAsia="標楷體" w:hint="eastAsia"/>
                <w:spacing w:val="-16"/>
                <w:w w:val="80"/>
                <w:sz w:val="22"/>
                <w:szCs w:val="22"/>
              </w:rPr>
              <w:t>書畫捲軸的裝幀保存；</w:t>
            </w:r>
            <w:r w:rsidRPr="00730195">
              <w:rPr>
                <w:rFonts w:eastAsia="標楷體" w:hint="eastAsia"/>
                <w:spacing w:val="-16"/>
                <w:w w:val="80"/>
                <w:sz w:val="22"/>
                <w:szCs w:val="22"/>
              </w:rPr>
              <w:t>(</w:t>
            </w:r>
            <w:r w:rsidRPr="00730195">
              <w:rPr>
                <w:rFonts w:eastAsia="標楷體" w:hint="eastAsia"/>
                <w:spacing w:val="-16"/>
                <w:w w:val="80"/>
                <w:sz w:val="22"/>
                <w:szCs w:val="22"/>
              </w:rPr>
              <w:t>九</w:t>
            </w:r>
            <w:r w:rsidRPr="00730195">
              <w:rPr>
                <w:rFonts w:eastAsia="標楷體" w:hint="eastAsia"/>
                <w:spacing w:val="-16"/>
                <w:w w:val="80"/>
                <w:sz w:val="22"/>
                <w:szCs w:val="22"/>
              </w:rPr>
              <w:t>)</w:t>
            </w:r>
            <w:r w:rsidRPr="00730195">
              <w:rPr>
                <w:rFonts w:eastAsia="標楷體" w:hint="eastAsia"/>
                <w:spacing w:val="-16"/>
                <w:w w:val="80"/>
                <w:sz w:val="22"/>
                <w:szCs w:val="22"/>
              </w:rPr>
              <w:t>紙質文物的保存維護與典藏管理；</w:t>
            </w:r>
            <w:r w:rsidRPr="00730195">
              <w:rPr>
                <w:rFonts w:eastAsia="標楷體" w:hint="eastAsia"/>
                <w:spacing w:val="-16"/>
                <w:w w:val="80"/>
                <w:sz w:val="22"/>
                <w:szCs w:val="22"/>
              </w:rPr>
              <w:t xml:space="preserve"> (</w:t>
            </w:r>
            <w:r w:rsidRPr="00730195">
              <w:rPr>
                <w:rFonts w:eastAsia="標楷體" w:hint="eastAsia"/>
                <w:spacing w:val="-16"/>
                <w:w w:val="80"/>
                <w:sz w:val="22"/>
                <w:szCs w:val="22"/>
              </w:rPr>
              <w:t>十</w:t>
            </w:r>
            <w:r w:rsidRPr="00730195">
              <w:rPr>
                <w:rFonts w:eastAsia="標楷體" w:hint="eastAsia"/>
                <w:spacing w:val="-16"/>
                <w:w w:val="80"/>
                <w:sz w:val="22"/>
                <w:szCs w:val="22"/>
              </w:rPr>
              <w:t>)</w:t>
            </w:r>
            <w:r w:rsidRPr="00730195">
              <w:rPr>
                <w:rFonts w:eastAsia="標楷體" w:hint="eastAsia"/>
                <w:spacing w:val="-16"/>
                <w:w w:val="80"/>
                <w:sz w:val="22"/>
                <w:szCs w:val="22"/>
              </w:rPr>
              <w:t>綜合討論。</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F3750" w:rsidRPr="00730195" w:rsidRDefault="00303FF3" w:rsidP="003965C2">
            <w:pPr>
              <w:snapToGrid w:val="0"/>
              <w:spacing w:line="240" w:lineRule="atLeast"/>
              <w:jc w:val="center"/>
              <w:rPr>
                <w:rFonts w:eastAsia="標楷體"/>
                <w:bCs/>
                <w:spacing w:val="-14"/>
                <w:w w:val="80"/>
                <w:sz w:val="22"/>
                <w:szCs w:val="22"/>
              </w:rPr>
            </w:pPr>
            <w:r w:rsidRPr="00730195">
              <w:rPr>
                <w:rFonts w:eastAsia="標楷體" w:hint="eastAsia"/>
                <w:bCs/>
                <w:spacing w:val="-14"/>
                <w:w w:val="80"/>
                <w:sz w:val="22"/>
                <w:szCs w:val="22"/>
              </w:rPr>
              <w:t>6,7</w:t>
            </w:r>
            <w:r w:rsidRPr="00730195">
              <w:rPr>
                <w:rFonts w:eastAsia="標楷體"/>
                <w:bCs/>
                <w:spacing w:val="-14"/>
                <w:w w:val="80"/>
                <w:sz w:val="22"/>
                <w:szCs w:val="22"/>
              </w:rPr>
              <w:t>00</w:t>
            </w:r>
            <w:r w:rsidRPr="00730195">
              <w:rPr>
                <w:rFonts w:eastAsia="標楷體"/>
                <w:bCs/>
                <w:spacing w:val="-14"/>
                <w:w w:val="80"/>
                <w:sz w:val="22"/>
                <w:szCs w:val="22"/>
              </w:rPr>
              <w:t>元</w:t>
            </w:r>
          </w:p>
          <w:p w:rsidR="00303FF3" w:rsidRPr="00730195" w:rsidRDefault="00303FF3" w:rsidP="003965C2">
            <w:pPr>
              <w:snapToGrid w:val="0"/>
              <w:spacing w:line="240" w:lineRule="atLeast"/>
              <w:jc w:val="center"/>
              <w:rPr>
                <w:rFonts w:eastAsia="標楷體"/>
                <w:bCs/>
                <w:spacing w:val="-14"/>
                <w:w w:val="80"/>
                <w:sz w:val="22"/>
                <w:szCs w:val="22"/>
              </w:rPr>
            </w:pPr>
            <w:r w:rsidRPr="00730195">
              <w:rPr>
                <w:rFonts w:eastAsia="標楷體"/>
                <w:bCs/>
                <w:spacing w:val="-14"/>
                <w:w w:val="80"/>
                <w:sz w:val="22"/>
                <w:szCs w:val="22"/>
              </w:rPr>
              <w:t>（含材料費</w:t>
            </w:r>
            <w:r w:rsidRPr="00730195">
              <w:rPr>
                <w:rFonts w:eastAsia="標楷體" w:hint="eastAsia"/>
                <w:bCs/>
                <w:spacing w:val="-14"/>
                <w:w w:val="80"/>
                <w:sz w:val="22"/>
                <w:szCs w:val="22"/>
              </w:rPr>
              <w:t>700</w:t>
            </w:r>
            <w:r w:rsidRPr="00730195">
              <w:rPr>
                <w:rFonts w:eastAsia="標楷體" w:hint="eastAsia"/>
                <w:bCs/>
                <w:spacing w:val="-14"/>
                <w:w w:val="80"/>
                <w:sz w:val="22"/>
                <w:szCs w:val="22"/>
              </w:rPr>
              <w:t>元</w:t>
            </w:r>
            <w:r w:rsidRPr="00730195">
              <w:rPr>
                <w:rFonts w:eastAsia="標楷體"/>
                <w:bCs/>
                <w:spacing w:val="-14"/>
                <w:w w:val="80"/>
                <w:sz w:val="22"/>
                <w:szCs w:val="22"/>
              </w:rPr>
              <w:t>）</w:t>
            </w:r>
          </w:p>
        </w:tc>
      </w:tr>
    </w:tbl>
    <w:p w:rsidR="000000C0" w:rsidRPr="00730195" w:rsidRDefault="000000C0" w:rsidP="00FF12CC">
      <w:pPr>
        <w:snapToGrid w:val="0"/>
        <w:spacing w:line="240" w:lineRule="atLeast"/>
        <w:rPr>
          <w:sz w:val="16"/>
          <w:szCs w:val="16"/>
        </w:rPr>
      </w:pPr>
    </w:p>
    <w:sectPr w:rsidR="000000C0" w:rsidRPr="00730195" w:rsidSect="00BE7FC2">
      <w:pgSz w:w="11906" w:h="16838" w:code="9"/>
      <w:pgMar w:top="284" w:right="1797" w:bottom="284" w:left="179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92F" w:rsidRDefault="0040292F" w:rsidP="003965C2">
      <w:r>
        <w:separator/>
      </w:r>
    </w:p>
  </w:endnote>
  <w:endnote w:type="continuationSeparator" w:id="0">
    <w:p w:rsidR="0040292F" w:rsidRDefault="0040292F" w:rsidP="0039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92F" w:rsidRDefault="0040292F" w:rsidP="003965C2">
      <w:r>
        <w:separator/>
      </w:r>
    </w:p>
  </w:footnote>
  <w:footnote w:type="continuationSeparator" w:id="0">
    <w:p w:rsidR="0040292F" w:rsidRDefault="0040292F" w:rsidP="0039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F3"/>
    <w:rsid w:val="000000C0"/>
    <w:rsid w:val="000174DC"/>
    <w:rsid w:val="00044964"/>
    <w:rsid w:val="00056524"/>
    <w:rsid w:val="00066519"/>
    <w:rsid w:val="001560AF"/>
    <w:rsid w:val="001740E9"/>
    <w:rsid w:val="001B5EF4"/>
    <w:rsid w:val="00255742"/>
    <w:rsid w:val="002946D6"/>
    <w:rsid w:val="00303FF3"/>
    <w:rsid w:val="0031408B"/>
    <w:rsid w:val="003965C2"/>
    <w:rsid w:val="0040292F"/>
    <w:rsid w:val="004671FB"/>
    <w:rsid w:val="006500E7"/>
    <w:rsid w:val="006727E8"/>
    <w:rsid w:val="006C3CCF"/>
    <w:rsid w:val="00701FF9"/>
    <w:rsid w:val="00730195"/>
    <w:rsid w:val="007371A0"/>
    <w:rsid w:val="0079107B"/>
    <w:rsid w:val="007F37AA"/>
    <w:rsid w:val="008A018D"/>
    <w:rsid w:val="008B3953"/>
    <w:rsid w:val="008D22D2"/>
    <w:rsid w:val="008D762D"/>
    <w:rsid w:val="009309DA"/>
    <w:rsid w:val="00983B91"/>
    <w:rsid w:val="00997193"/>
    <w:rsid w:val="009C752B"/>
    <w:rsid w:val="009F56CF"/>
    <w:rsid w:val="00A37DD4"/>
    <w:rsid w:val="00A438B1"/>
    <w:rsid w:val="00A45AAF"/>
    <w:rsid w:val="00AE6050"/>
    <w:rsid w:val="00B44FD4"/>
    <w:rsid w:val="00B81B80"/>
    <w:rsid w:val="00BC283E"/>
    <w:rsid w:val="00BE7FC2"/>
    <w:rsid w:val="00C22534"/>
    <w:rsid w:val="00CC425D"/>
    <w:rsid w:val="00CE0094"/>
    <w:rsid w:val="00CE4DF8"/>
    <w:rsid w:val="00CF154A"/>
    <w:rsid w:val="00CF32E1"/>
    <w:rsid w:val="00D176BE"/>
    <w:rsid w:val="00E62F1A"/>
    <w:rsid w:val="00E71819"/>
    <w:rsid w:val="00EF3750"/>
    <w:rsid w:val="00F6217C"/>
    <w:rsid w:val="00F638F3"/>
    <w:rsid w:val="00FF1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303FF3"/>
    <w:rPr>
      <w:rFonts w:ascii="細明體" w:eastAsia="細明體" w:hAnsi="Courier New"/>
      <w:szCs w:val="20"/>
    </w:rPr>
  </w:style>
  <w:style w:type="character" w:customStyle="1" w:styleId="a4">
    <w:name w:val="純文字 字元"/>
    <w:basedOn w:val="a0"/>
    <w:link w:val="a3"/>
    <w:rsid w:val="00303FF3"/>
    <w:rPr>
      <w:rFonts w:ascii="細明體" w:eastAsia="細明體" w:hAnsi="Courier New" w:cs="Times New Roman"/>
      <w:szCs w:val="20"/>
    </w:rPr>
  </w:style>
  <w:style w:type="paragraph" w:styleId="a5">
    <w:name w:val="header"/>
    <w:basedOn w:val="a"/>
    <w:link w:val="a6"/>
    <w:uiPriority w:val="99"/>
    <w:unhideWhenUsed/>
    <w:rsid w:val="003965C2"/>
    <w:pPr>
      <w:tabs>
        <w:tab w:val="center" w:pos="4153"/>
        <w:tab w:val="right" w:pos="8306"/>
      </w:tabs>
      <w:snapToGrid w:val="0"/>
    </w:pPr>
    <w:rPr>
      <w:sz w:val="20"/>
      <w:szCs w:val="20"/>
    </w:rPr>
  </w:style>
  <w:style w:type="character" w:customStyle="1" w:styleId="a6">
    <w:name w:val="頁首 字元"/>
    <w:basedOn w:val="a0"/>
    <w:link w:val="a5"/>
    <w:uiPriority w:val="99"/>
    <w:rsid w:val="003965C2"/>
    <w:rPr>
      <w:rFonts w:ascii="Times New Roman" w:eastAsia="新細明體" w:hAnsi="Times New Roman" w:cs="Times New Roman"/>
      <w:sz w:val="20"/>
      <w:szCs w:val="20"/>
    </w:rPr>
  </w:style>
  <w:style w:type="paragraph" w:styleId="a7">
    <w:name w:val="footer"/>
    <w:basedOn w:val="a"/>
    <w:link w:val="a8"/>
    <w:uiPriority w:val="99"/>
    <w:unhideWhenUsed/>
    <w:rsid w:val="003965C2"/>
    <w:pPr>
      <w:tabs>
        <w:tab w:val="center" w:pos="4153"/>
        <w:tab w:val="right" w:pos="8306"/>
      </w:tabs>
      <w:snapToGrid w:val="0"/>
    </w:pPr>
    <w:rPr>
      <w:sz w:val="20"/>
      <w:szCs w:val="20"/>
    </w:rPr>
  </w:style>
  <w:style w:type="character" w:customStyle="1" w:styleId="a8">
    <w:name w:val="頁尾 字元"/>
    <w:basedOn w:val="a0"/>
    <w:link w:val="a7"/>
    <w:uiPriority w:val="99"/>
    <w:rsid w:val="003965C2"/>
    <w:rPr>
      <w:rFonts w:ascii="Times New Roman" w:eastAsia="新細明體" w:hAnsi="Times New Roman" w:cs="Times New Roman"/>
      <w:sz w:val="20"/>
      <w:szCs w:val="20"/>
    </w:rPr>
  </w:style>
  <w:style w:type="paragraph" w:styleId="a9">
    <w:name w:val="List Paragraph"/>
    <w:basedOn w:val="a"/>
    <w:uiPriority w:val="34"/>
    <w:qFormat/>
    <w:rsid w:val="00BC28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303FF3"/>
    <w:rPr>
      <w:rFonts w:ascii="細明體" w:eastAsia="細明體" w:hAnsi="Courier New"/>
      <w:szCs w:val="20"/>
    </w:rPr>
  </w:style>
  <w:style w:type="character" w:customStyle="1" w:styleId="a4">
    <w:name w:val="純文字 字元"/>
    <w:basedOn w:val="a0"/>
    <w:link w:val="a3"/>
    <w:rsid w:val="00303FF3"/>
    <w:rPr>
      <w:rFonts w:ascii="細明體" w:eastAsia="細明體" w:hAnsi="Courier New" w:cs="Times New Roman"/>
      <w:szCs w:val="20"/>
    </w:rPr>
  </w:style>
  <w:style w:type="paragraph" w:styleId="a5">
    <w:name w:val="header"/>
    <w:basedOn w:val="a"/>
    <w:link w:val="a6"/>
    <w:uiPriority w:val="99"/>
    <w:unhideWhenUsed/>
    <w:rsid w:val="003965C2"/>
    <w:pPr>
      <w:tabs>
        <w:tab w:val="center" w:pos="4153"/>
        <w:tab w:val="right" w:pos="8306"/>
      </w:tabs>
      <w:snapToGrid w:val="0"/>
    </w:pPr>
    <w:rPr>
      <w:sz w:val="20"/>
      <w:szCs w:val="20"/>
    </w:rPr>
  </w:style>
  <w:style w:type="character" w:customStyle="1" w:styleId="a6">
    <w:name w:val="頁首 字元"/>
    <w:basedOn w:val="a0"/>
    <w:link w:val="a5"/>
    <w:uiPriority w:val="99"/>
    <w:rsid w:val="003965C2"/>
    <w:rPr>
      <w:rFonts w:ascii="Times New Roman" w:eastAsia="新細明體" w:hAnsi="Times New Roman" w:cs="Times New Roman"/>
      <w:sz w:val="20"/>
      <w:szCs w:val="20"/>
    </w:rPr>
  </w:style>
  <w:style w:type="paragraph" w:styleId="a7">
    <w:name w:val="footer"/>
    <w:basedOn w:val="a"/>
    <w:link w:val="a8"/>
    <w:uiPriority w:val="99"/>
    <w:unhideWhenUsed/>
    <w:rsid w:val="003965C2"/>
    <w:pPr>
      <w:tabs>
        <w:tab w:val="center" w:pos="4153"/>
        <w:tab w:val="right" w:pos="8306"/>
      </w:tabs>
      <w:snapToGrid w:val="0"/>
    </w:pPr>
    <w:rPr>
      <w:sz w:val="20"/>
      <w:szCs w:val="20"/>
    </w:rPr>
  </w:style>
  <w:style w:type="character" w:customStyle="1" w:styleId="a8">
    <w:name w:val="頁尾 字元"/>
    <w:basedOn w:val="a0"/>
    <w:link w:val="a7"/>
    <w:uiPriority w:val="99"/>
    <w:rsid w:val="003965C2"/>
    <w:rPr>
      <w:rFonts w:ascii="Times New Roman" w:eastAsia="新細明體" w:hAnsi="Times New Roman" w:cs="Times New Roman"/>
      <w:sz w:val="20"/>
      <w:szCs w:val="20"/>
    </w:rPr>
  </w:style>
  <w:style w:type="paragraph" w:styleId="a9">
    <w:name w:val="List Paragraph"/>
    <w:basedOn w:val="a"/>
    <w:uiPriority w:val="34"/>
    <w:qFormat/>
    <w:rsid w:val="00BC28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maolins/teaching/library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LAC</cp:lastModifiedBy>
  <cp:revision>4</cp:revision>
  <cp:lastPrinted>2015-05-20T02:12:00Z</cp:lastPrinted>
  <dcterms:created xsi:type="dcterms:W3CDTF">2015-05-19T08:31:00Z</dcterms:created>
  <dcterms:modified xsi:type="dcterms:W3CDTF">2015-05-20T02:15:00Z</dcterms:modified>
</cp:coreProperties>
</file>